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91983" w14:textId="47FF25F0" w:rsidR="00724B5D" w:rsidRDefault="002A5D08" w:rsidP="005B7B06">
      <w:pPr>
        <w:ind w:firstLine="340"/>
        <w:rPr>
          <w:rFonts w:eastAsia="Times New Roman"/>
          <w:b/>
          <w:color w:val="000000" w:themeColor="text1"/>
          <w:lang w:val="ru-RU"/>
        </w:rPr>
      </w:pPr>
      <w:r w:rsidRPr="00631E59">
        <w:rPr>
          <w:rFonts w:eastAsia="Times New Roman"/>
          <w:b/>
          <w:color w:val="000000" w:themeColor="text1"/>
          <w:lang w:val="ru-RU"/>
        </w:rPr>
        <w:t>Анти</w:t>
      </w:r>
      <w:r w:rsidR="002A3322">
        <w:rPr>
          <w:rFonts w:eastAsia="Times New Roman"/>
          <w:b/>
          <w:color w:val="000000" w:themeColor="text1"/>
          <w:lang w:val="ru-RU"/>
        </w:rPr>
        <w:t xml:space="preserve">кризисная </w:t>
      </w:r>
      <w:bookmarkStart w:id="0" w:name="_GoBack"/>
      <w:bookmarkEnd w:id="0"/>
      <w:r w:rsidRPr="00631E59">
        <w:rPr>
          <w:rFonts w:eastAsia="Times New Roman"/>
          <w:b/>
          <w:color w:val="000000" w:themeColor="text1"/>
          <w:lang w:val="ru-RU"/>
        </w:rPr>
        <w:t xml:space="preserve">повестка Евразийского экономического сообщества в отношении агропромышленного комплекса и обеспечения продовольственной безопасности. </w:t>
      </w:r>
    </w:p>
    <w:p w14:paraId="0DF8619E" w14:textId="1E4A8C68" w:rsidR="002A5D08" w:rsidRPr="00702B97" w:rsidRDefault="00724B5D" w:rsidP="00702B97">
      <w:pPr>
        <w:rPr>
          <w:rFonts w:eastAsia="Times New Roman"/>
        </w:rPr>
      </w:pPr>
      <w:r>
        <w:rPr>
          <w:rFonts w:eastAsia="Times New Roman"/>
          <w:b/>
          <w:color w:val="000000" w:themeColor="text1"/>
          <w:lang w:val="ru-RU"/>
        </w:rPr>
        <w:t xml:space="preserve">Часть 3. </w:t>
      </w:r>
      <w:r w:rsidR="00702B97">
        <w:rPr>
          <w:rFonts w:eastAsia="Times New Roman"/>
          <w:b/>
          <w:bCs/>
          <w:color w:val="000000"/>
          <w:shd w:val="clear" w:color="auto" w:fill="FFFFFF"/>
          <w:lang w:val="ru-RU"/>
        </w:rPr>
        <w:t>Системные меры по повышению экономической устойчивости государств-членов в транспортно-логистической сфере.</w:t>
      </w:r>
    </w:p>
    <w:p w14:paraId="779BE5ED" w14:textId="77777777" w:rsidR="001B3873" w:rsidRDefault="001B3873" w:rsidP="001B3873">
      <w:pPr>
        <w:pStyle w:val="NormalWeb"/>
        <w:shd w:val="clear" w:color="auto" w:fill="FFFFFF"/>
        <w:spacing w:before="0" w:beforeAutospacing="0" w:after="0" w:afterAutospacing="0"/>
        <w:rPr>
          <w:rFonts w:eastAsia="Times New Roman"/>
          <w:color w:val="000000" w:themeColor="text1"/>
          <w:shd w:val="clear" w:color="auto" w:fill="FFFFFF"/>
          <w:lang w:val="ru-RU"/>
        </w:rPr>
      </w:pPr>
    </w:p>
    <w:p w14:paraId="415F83FB" w14:textId="73ADEF59" w:rsidR="002A5D08" w:rsidRPr="001B3873" w:rsidRDefault="00617BBC" w:rsidP="001B3873">
      <w:pPr>
        <w:pStyle w:val="NormalWeb"/>
        <w:shd w:val="clear" w:color="auto" w:fill="FFFFFF"/>
        <w:spacing w:before="0" w:beforeAutospacing="0" w:after="0" w:afterAutospacing="0"/>
        <w:rPr>
          <w:rFonts w:eastAsia="Times New Roman"/>
          <w:i/>
          <w:color w:val="000000" w:themeColor="text1"/>
          <w:shd w:val="clear" w:color="auto" w:fill="FFFFFF"/>
          <w:lang w:val="ru-RU"/>
        </w:rPr>
      </w:pPr>
      <w:r>
        <w:rPr>
          <w:rFonts w:eastAsia="Times New Roman"/>
          <w:color w:val="000000" w:themeColor="text1"/>
          <w:shd w:val="clear" w:color="auto" w:fill="FFFFFF"/>
          <w:lang w:val="ru-RU"/>
        </w:rPr>
        <w:t>Одними из наиболее важных с</w:t>
      </w:r>
      <w:r w:rsidR="00436038">
        <w:rPr>
          <w:rFonts w:eastAsia="Times New Roman"/>
          <w:color w:val="000000" w:themeColor="text1"/>
          <w:shd w:val="clear" w:color="auto" w:fill="FFFFFF"/>
          <w:lang w:val="ru-RU"/>
        </w:rPr>
        <w:t>реди п</w:t>
      </w:r>
      <w:r w:rsidR="00724B5D" w:rsidRPr="00724B5D">
        <w:rPr>
          <w:rFonts w:eastAsia="Times New Roman"/>
          <w:color w:val="000000" w:themeColor="text1"/>
          <w:shd w:val="clear" w:color="auto" w:fill="FFFFFF"/>
          <w:lang w:val="ru-RU"/>
        </w:rPr>
        <w:t>ервоочередны</w:t>
      </w:r>
      <w:r w:rsidR="00436038">
        <w:rPr>
          <w:rFonts w:eastAsia="Times New Roman"/>
          <w:color w:val="000000" w:themeColor="text1"/>
          <w:shd w:val="clear" w:color="auto" w:fill="FFFFFF"/>
          <w:lang w:val="ru-RU"/>
        </w:rPr>
        <w:t>х</w:t>
      </w:r>
      <w:r w:rsidR="00724B5D" w:rsidRPr="00724B5D">
        <w:rPr>
          <w:rFonts w:eastAsia="Times New Roman"/>
          <w:color w:val="000000" w:themeColor="text1"/>
          <w:shd w:val="clear" w:color="auto" w:fill="FFFFFF"/>
          <w:lang w:val="ru-RU"/>
        </w:rPr>
        <w:t xml:space="preserve"> задач по повышению устой</w:t>
      </w:r>
      <w:r w:rsidR="00724B5D">
        <w:rPr>
          <w:rFonts w:eastAsia="Times New Roman"/>
          <w:color w:val="000000" w:themeColor="text1"/>
          <w:shd w:val="clear" w:color="auto" w:fill="FFFFFF"/>
          <w:lang w:val="ru-RU"/>
        </w:rPr>
        <w:t xml:space="preserve">чивости государств-членов ЕАЭС </w:t>
      </w:r>
      <w:r>
        <w:rPr>
          <w:rFonts w:eastAsia="Times New Roman"/>
          <w:color w:val="000000" w:themeColor="text1"/>
          <w:shd w:val="clear" w:color="auto" w:fill="FFFFFF"/>
          <w:lang w:val="ru-RU"/>
        </w:rPr>
        <w:t>является поддержка</w:t>
      </w:r>
      <w:r w:rsidR="00436038">
        <w:rPr>
          <w:rFonts w:eastAsia="Times New Roman"/>
          <w:color w:val="000000" w:themeColor="text1"/>
          <w:shd w:val="clear" w:color="auto" w:fill="FFFFFF"/>
          <w:lang w:val="ru-RU"/>
        </w:rPr>
        <w:t xml:space="preserve"> стабильной работы транспортной системы и функционирования логистических цепочек, </w:t>
      </w:r>
      <w:r>
        <w:rPr>
          <w:rFonts w:eastAsia="Times New Roman"/>
          <w:color w:val="000000" w:themeColor="text1"/>
          <w:shd w:val="clear" w:color="auto" w:fill="FFFFFF"/>
          <w:lang w:val="ru-RU"/>
        </w:rPr>
        <w:t>обеспечивающих устойчивые импортные и экспортные поставки</w:t>
      </w:r>
      <w:r w:rsidR="001B3873">
        <w:rPr>
          <w:rFonts w:eastAsia="Times New Roman"/>
          <w:color w:val="000000" w:themeColor="text1"/>
          <w:shd w:val="clear" w:color="auto" w:fill="FFFFFF"/>
          <w:lang w:val="ru-RU"/>
        </w:rPr>
        <w:t xml:space="preserve"> в рамках внутренней и внешней торговли.</w:t>
      </w:r>
      <w:r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1B3873">
        <w:rPr>
          <w:rFonts w:eastAsia="Times New Roman"/>
          <w:color w:val="000000" w:themeColor="text1"/>
          <w:shd w:val="clear" w:color="auto" w:fill="FFFFFF"/>
          <w:lang w:val="ru-RU"/>
        </w:rPr>
        <w:t xml:space="preserve">Системные меры в транспортно-логистической сфере </w:t>
      </w:r>
      <w:r w:rsidR="002A5D08" w:rsidRPr="00631E59">
        <w:rPr>
          <w:rFonts w:eastAsia="Times New Roman"/>
          <w:color w:val="000000" w:themeColor="text1"/>
          <w:shd w:val="clear" w:color="auto" w:fill="FFFFFF"/>
          <w:lang w:val="ru-RU"/>
        </w:rPr>
        <w:t>включают формирование новых логистических цепочек, проработку перспективных направлений и создани</w:t>
      </w:r>
      <w:r w:rsidR="00736D6B">
        <w:rPr>
          <w:rFonts w:eastAsia="Times New Roman"/>
          <w:color w:val="000000" w:themeColor="text1"/>
          <w:shd w:val="clear" w:color="auto" w:fill="FFFFFF"/>
          <w:lang w:val="ru-RU"/>
        </w:rPr>
        <w:t>е</w:t>
      </w:r>
      <w:r w:rsidR="002A5D08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новых мультимодальных коридоров с целью формирования  благоприятного режима перемещения грузов. </w:t>
      </w:r>
    </w:p>
    <w:p w14:paraId="085704CF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</w:p>
    <w:p w14:paraId="0D603DC3" w14:textId="77777777" w:rsidR="002A5D08" w:rsidRPr="00631E59" w:rsidRDefault="002A5D08" w:rsidP="005B7B06">
      <w:pPr>
        <w:ind w:firstLine="340"/>
        <w:rPr>
          <w:rFonts w:eastAsia="Times New Roman"/>
          <w:b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b/>
          <w:color w:val="000000" w:themeColor="text1"/>
          <w:shd w:val="clear" w:color="auto" w:fill="FFFFFF"/>
          <w:lang w:val="ru-RU"/>
        </w:rPr>
        <w:t>Согласованная транспортно-логистическая политика ЕАЭС</w:t>
      </w:r>
    </w:p>
    <w:p w14:paraId="402E1D09" w14:textId="77777777" w:rsidR="002A5D08" w:rsidRPr="00631E59" w:rsidRDefault="002A5D08" w:rsidP="005B7B06">
      <w:pPr>
        <w:ind w:firstLine="340"/>
        <w:rPr>
          <w:color w:val="000000" w:themeColor="text1"/>
          <w:lang w:val="ru-RU"/>
        </w:rPr>
      </w:pPr>
    </w:p>
    <w:p w14:paraId="441CA8C7" w14:textId="667FC0CF" w:rsidR="002A5D08" w:rsidRPr="00631E59" w:rsidRDefault="002A5D08" w:rsidP="005B7B06">
      <w:pPr>
        <w:ind w:firstLine="340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>Одним из главных условий функционирования общего рынка, а также конкурентоспособности продукции государств-членов на рынках третьих стран является наличие адекватной транспортно-логистической инфраструктуры. Договором о ЕАЭС (ст.86, 87) предусмотрена реализация согласованной транспортной политики, направленной на обеспечение экономической интеграции, а также формирование единого транспортного пространства и общего рынка транспортных услуг</w:t>
      </w:r>
      <w:r w:rsidRPr="00631E59">
        <w:rPr>
          <w:rStyle w:val="FootnoteReference"/>
          <w:color w:val="000000" w:themeColor="text1"/>
          <w:lang w:val="ru-RU"/>
        </w:rPr>
        <w:footnoteReference w:id="1"/>
      </w:r>
      <w:r w:rsidRPr="00631E59">
        <w:rPr>
          <w:color w:val="000000" w:themeColor="text1"/>
          <w:lang w:val="ru-RU"/>
        </w:rPr>
        <w:t xml:space="preserve">. </w:t>
      </w:r>
      <w:r w:rsidRPr="00631E59">
        <w:rPr>
          <w:rFonts w:eastAsia="Times New Roman"/>
          <w:color w:val="000000" w:themeColor="text1"/>
          <w:lang w:val="ru-RU"/>
        </w:rPr>
        <w:t>Под единым транспортным пространством понимается совокупность транспортных систем государств-членов, в рамках которой обеспечиваются беспрепятственное передвижение пассажиров, перемещение грузов и транспортных средств, их техническая и технологическая совместимость, основанные на гармонизированном законодательстве в сфере транспорта</w:t>
      </w:r>
      <w:r w:rsidRPr="00631E59">
        <w:rPr>
          <w:color w:val="000000" w:themeColor="text1"/>
          <w:lang w:val="ru-RU"/>
        </w:rPr>
        <w:t>.</w:t>
      </w:r>
    </w:p>
    <w:p w14:paraId="1CCA5ECF" w14:textId="47183F06" w:rsidR="00631E59" w:rsidRPr="00631E59" w:rsidRDefault="002A5D08" w:rsidP="005B7B06">
      <w:pPr>
        <w:ind w:firstLine="340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>Главными приоритетами  согласованной транспортно-логистической политики ЕАЭС является 1) интеграция транспортных систем для осуществления взаимной торговли и торговли с третьими странами и 2) реализация транзитного потенциала территорий государств-членов</w:t>
      </w:r>
      <w:r w:rsidR="00631E59">
        <w:rPr>
          <w:color w:val="000000" w:themeColor="text1"/>
          <w:lang w:val="ru-RU"/>
        </w:rPr>
        <w:t xml:space="preserve">. </w:t>
      </w:r>
      <w:r w:rsidR="00631E59" w:rsidRPr="00631E59">
        <w:rPr>
          <w:rFonts w:eastAsia="Times New Roman"/>
          <w:color w:val="000000" w:themeColor="text1"/>
          <w:lang w:val="ru-RU"/>
        </w:rPr>
        <w:t xml:space="preserve"> В 2016 г. были утверждены Основные направления и этапы реализации скоординированной (согласованной) транспортной политики государств – членов Евразийского экономического союза, </w:t>
      </w:r>
      <w:r w:rsidR="00631E59" w:rsidRPr="00631E59">
        <w:rPr>
          <w:color w:val="000000" w:themeColor="text1"/>
          <w:lang w:val="ru-RU"/>
        </w:rPr>
        <w:t>а также «дорожные карты», на основании которых будут решаться задачи для достижения данных целей</w:t>
      </w:r>
      <w:r w:rsidR="00631E59" w:rsidRPr="00631E59">
        <w:rPr>
          <w:rStyle w:val="FootnoteReference"/>
          <w:color w:val="000000" w:themeColor="text1"/>
          <w:lang w:val="ru-RU"/>
        </w:rPr>
        <w:footnoteReference w:id="2"/>
      </w:r>
      <w:r w:rsidR="00631E59" w:rsidRPr="00631E59">
        <w:rPr>
          <w:color w:val="000000" w:themeColor="text1"/>
          <w:lang w:val="ru-RU"/>
        </w:rPr>
        <w:t xml:space="preserve">. </w:t>
      </w:r>
    </w:p>
    <w:p w14:paraId="49323311" w14:textId="336C24BD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Благодаря своему географическому и геоэкономическому положению ЕАЭС обладает значительным транзитным потенциалом. По территории ЕАЭС проходят важнейшие международные </w:t>
      </w:r>
      <w:r w:rsidR="00631E59" w:rsidRPr="00631E59">
        <w:rPr>
          <w:rFonts w:eastAsia="Times New Roman"/>
          <w:color w:val="000000" w:themeColor="text1"/>
          <w:lang w:val="ru-RU"/>
        </w:rPr>
        <w:t>транспортные коридоры</w:t>
      </w:r>
      <w:r w:rsidRPr="00631E59">
        <w:rPr>
          <w:rFonts w:eastAsia="Times New Roman"/>
          <w:color w:val="000000" w:themeColor="text1"/>
          <w:lang w:val="ru-RU"/>
        </w:rPr>
        <w:t>. Наличие развитой транспортной инфраструктуры в ЕАЭС будет поддерживать кратчайшие связи и обеспечивать транспортные потоки между рынками Европы и Азии, способствуя тем самым развитию междуна</w:t>
      </w:r>
      <w:r w:rsidR="00631E59">
        <w:rPr>
          <w:rFonts w:eastAsia="Times New Roman"/>
          <w:color w:val="000000" w:themeColor="text1"/>
          <w:lang w:val="ru-RU"/>
        </w:rPr>
        <w:t>род</w:t>
      </w:r>
      <w:r w:rsidRPr="00631E59">
        <w:rPr>
          <w:rFonts w:eastAsia="Times New Roman"/>
          <w:color w:val="000000" w:themeColor="text1"/>
          <w:lang w:val="ru-RU"/>
        </w:rPr>
        <w:t xml:space="preserve">ной торговли и росту транзитных перевозок, и, как следствие, экономическому развитию и процветанию всех </w:t>
      </w:r>
      <w:r w:rsidR="00631E59" w:rsidRPr="00631E59">
        <w:rPr>
          <w:rFonts w:eastAsia="Times New Roman"/>
          <w:color w:val="000000" w:themeColor="text1"/>
          <w:lang w:val="ru-RU"/>
        </w:rPr>
        <w:t>стран</w:t>
      </w:r>
      <w:r w:rsidRPr="00631E59">
        <w:rPr>
          <w:rFonts w:eastAsia="Times New Roman"/>
          <w:color w:val="000000" w:themeColor="text1"/>
          <w:lang w:val="ru-RU"/>
        </w:rPr>
        <w:t xml:space="preserve"> мира. С другой стороны, </w:t>
      </w:r>
      <w:r w:rsidRPr="00631E59">
        <w:rPr>
          <w:color w:val="000000" w:themeColor="text1"/>
          <w:lang w:val="ru-RU"/>
        </w:rPr>
        <w:t xml:space="preserve">согласно современной стратегии развития евразийской интеграции сопряжение транспортно-логистических систем государств-членов с евразийскими международными транспортными коридорами </w:t>
      </w:r>
      <w:r w:rsidRPr="00631E59">
        <w:rPr>
          <w:rFonts w:eastAsia="Times New Roman"/>
          <w:color w:val="000000" w:themeColor="text1"/>
          <w:lang w:val="ru-RU"/>
        </w:rPr>
        <w:t xml:space="preserve">«Север-Юг» и «Восток-Запад», в том числе с китайской инициативой </w:t>
      </w:r>
      <w:r w:rsidRPr="00631E59">
        <w:rPr>
          <w:color w:val="000000" w:themeColor="text1"/>
          <w:lang w:val="ru-RU"/>
        </w:rPr>
        <w:t xml:space="preserve">«Один пояс, Один путь», </w:t>
      </w:r>
      <w:r w:rsidR="00631E59" w:rsidRPr="00631E59">
        <w:rPr>
          <w:color w:val="000000" w:themeColor="text1"/>
          <w:lang w:val="ru-RU"/>
        </w:rPr>
        <w:t>является</w:t>
      </w:r>
      <w:r w:rsidRPr="00631E59">
        <w:rPr>
          <w:color w:val="000000" w:themeColor="text1"/>
          <w:lang w:val="ru-RU"/>
        </w:rPr>
        <w:t xml:space="preserve"> ключево</w:t>
      </w:r>
      <w:r w:rsidR="00631E59">
        <w:rPr>
          <w:color w:val="000000" w:themeColor="text1"/>
          <w:lang w:val="ru-RU"/>
        </w:rPr>
        <w:t>й</w:t>
      </w:r>
      <w:r w:rsidRPr="00631E59">
        <w:rPr>
          <w:color w:val="000000" w:themeColor="text1"/>
          <w:lang w:val="ru-RU"/>
        </w:rPr>
        <w:t xml:space="preserve"> мерой по формированию Евразийского союза  как одного из наиболее значимых центров развития современного мира</w:t>
      </w:r>
      <w:r w:rsidR="00631E59">
        <w:rPr>
          <w:rStyle w:val="FootnoteReference"/>
          <w:color w:val="000000" w:themeColor="text1"/>
          <w:lang w:val="ru-RU"/>
        </w:rPr>
        <w:footnoteReference w:id="3"/>
      </w:r>
      <w:r w:rsidRPr="00631E59">
        <w:rPr>
          <w:color w:val="000000" w:themeColor="text1"/>
          <w:lang w:val="ru-RU"/>
        </w:rPr>
        <w:t>.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</w:p>
    <w:p w14:paraId="25DDF3D6" w14:textId="0EC6FD01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lastRenderedPageBreak/>
        <w:t xml:space="preserve">Необходимым условием для достижения целей интеграции транспортных систем, реализации транзитного потенциала государств-членов и повышения их конкурентоспособности является </w:t>
      </w:r>
      <w:r w:rsidRPr="00631E59">
        <w:rPr>
          <w:rFonts w:eastAsia="Times New Roman"/>
          <w:color w:val="000000" w:themeColor="text1"/>
          <w:lang w:val="ru-RU"/>
        </w:rPr>
        <w:t xml:space="preserve">развитие евразийских транспортных коридоров путем реконструкция или модернизации существующей транспортной инфраструктуры, включая сеть транспортно-логистических центров, а также широкое внедрение современных эффективных логистических технологий, таких как </w:t>
      </w:r>
      <w:r w:rsidR="00A673CC" w:rsidRPr="00631E59">
        <w:rPr>
          <w:rFonts w:eastAsia="Times New Roman"/>
          <w:color w:val="000000" w:themeColor="text1"/>
          <w:lang w:val="ru-RU"/>
        </w:rPr>
        <w:t>контейнерные</w:t>
      </w:r>
      <w:r w:rsidRPr="00631E59">
        <w:rPr>
          <w:rFonts w:eastAsia="Times New Roman"/>
          <w:color w:val="000000" w:themeColor="text1"/>
          <w:lang w:val="ru-RU"/>
        </w:rPr>
        <w:t xml:space="preserve"> перевозки. </w:t>
      </w:r>
    </w:p>
    <w:p w14:paraId="4EE0185B" w14:textId="6A4DAAA5" w:rsidR="002A5D08" w:rsidRPr="00631E59" w:rsidRDefault="002A5D08" w:rsidP="005B7B06">
      <w:pPr>
        <w:ind w:firstLine="340"/>
        <w:rPr>
          <w:b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Как можно </w:t>
      </w:r>
      <w:r w:rsidR="00A673CC">
        <w:rPr>
          <w:rFonts w:eastAsia="Times New Roman"/>
          <w:color w:val="000000" w:themeColor="text1"/>
          <w:lang w:val="ru-RU"/>
        </w:rPr>
        <w:t>видеть</w:t>
      </w:r>
      <w:r w:rsidRPr="00631E59">
        <w:rPr>
          <w:rFonts w:eastAsia="Times New Roman"/>
          <w:color w:val="000000" w:themeColor="text1"/>
          <w:lang w:val="ru-RU"/>
        </w:rPr>
        <w:t xml:space="preserve">, предложенные антикризисные меры полностью </w:t>
      </w:r>
      <w:r w:rsidR="00A673CC" w:rsidRPr="00631E59">
        <w:rPr>
          <w:rFonts w:eastAsia="Times New Roman"/>
          <w:color w:val="000000" w:themeColor="text1"/>
          <w:lang w:val="ru-RU"/>
        </w:rPr>
        <w:t>отвечают</w:t>
      </w:r>
      <w:r w:rsidRPr="00631E59">
        <w:rPr>
          <w:rFonts w:eastAsia="Times New Roman"/>
          <w:color w:val="000000" w:themeColor="text1"/>
          <w:lang w:val="ru-RU"/>
        </w:rPr>
        <w:t xml:space="preserve"> системным подходам и задачам в рамках согласованной транспортной политики ЕАЭС.</w:t>
      </w:r>
    </w:p>
    <w:p w14:paraId="4CE689C2" w14:textId="77777777" w:rsidR="00A673CC" w:rsidRDefault="00A673CC" w:rsidP="005B7B06">
      <w:pPr>
        <w:rPr>
          <w:color w:val="000000" w:themeColor="text1"/>
          <w:lang w:val="ru-RU"/>
        </w:rPr>
      </w:pPr>
    </w:p>
    <w:p w14:paraId="4286BBB1" w14:textId="121864FA" w:rsidR="002A5D08" w:rsidRPr="00A673CC" w:rsidRDefault="002A5D08" w:rsidP="005B7B06">
      <w:pPr>
        <w:ind w:left="340"/>
        <w:rPr>
          <w:color w:val="000000" w:themeColor="text1"/>
          <w:lang w:val="ru-RU"/>
        </w:rPr>
      </w:pPr>
      <w:r w:rsidRPr="00A673CC">
        <w:rPr>
          <w:b/>
          <w:color w:val="000000" w:themeColor="text1"/>
          <w:lang w:val="ru-RU"/>
        </w:rPr>
        <w:t xml:space="preserve">Влияние западных санкций на состояние логистической системы государств-членов ЕАЭС </w:t>
      </w:r>
    </w:p>
    <w:p w14:paraId="433FC77F" w14:textId="77777777" w:rsidR="00A673CC" w:rsidRDefault="00A673CC" w:rsidP="005B7B06">
      <w:pPr>
        <w:ind w:firstLine="340"/>
        <w:rPr>
          <w:rFonts w:eastAsia="Times New Roman"/>
          <w:color w:val="000000" w:themeColor="text1"/>
          <w:lang w:val="ru-RU"/>
        </w:rPr>
      </w:pPr>
    </w:p>
    <w:p w14:paraId="45DB52BD" w14:textId="7DE91352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Наиболее сильный удар западные санкции нанесли транспортно-логистическому сектору экономик государств-членов ЕАЭС. Не будет преувеличением сказать, что именно проблемы в логистике явились главной причиной падения объем</w:t>
      </w:r>
      <w:r w:rsidR="000547C1">
        <w:rPr>
          <w:rFonts w:eastAsia="Times New Roman"/>
          <w:color w:val="000000" w:themeColor="text1"/>
          <w:lang w:val="ru-RU"/>
        </w:rPr>
        <w:t>а</w:t>
      </w:r>
      <w:r w:rsidRPr="00631E59">
        <w:rPr>
          <w:rFonts w:eastAsia="Times New Roman"/>
          <w:color w:val="000000" w:themeColor="text1"/>
          <w:lang w:val="ru-RU"/>
        </w:rPr>
        <w:t xml:space="preserve"> импорта </w:t>
      </w:r>
      <w:r w:rsidR="000547C1">
        <w:rPr>
          <w:rFonts w:eastAsia="Times New Roman"/>
          <w:color w:val="000000" w:themeColor="text1"/>
          <w:lang w:val="ru-RU"/>
        </w:rPr>
        <w:t xml:space="preserve">на 80% </w:t>
      </w:r>
      <w:r w:rsidRPr="00631E59">
        <w:rPr>
          <w:rFonts w:eastAsia="Times New Roman"/>
          <w:color w:val="000000" w:themeColor="text1"/>
          <w:lang w:val="ru-RU"/>
        </w:rPr>
        <w:t>и сокращения экспорта товаров в первый месяц после начала военного конфликта и введения санкция.</w:t>
      </w:r>
    </w:p>
    <w:p w14:paraId="0A01E38C" w14:textId="4F2E3E3B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При этом необходимо учитывать, что и до этих событий логистические системы государств-членов характеризовались наличием целого ряда проблем, а именно недостаточной пропускной способностью основных магистралей и перевалочных пунктов, устаревшей вспомогательной инфраструктурой, а также дефицитом транспортно-логистических и оптово-распределительных центров. Общей проблемой в последние годы</w:t>
      </w:r>
      <w:r w:rsidR="000547C1">
        <w:rPr>
          <w:rFonts w:eastAsia="Times New Roman"/>
          <w:color w:val="000000" w:themeColor="text1"/>
          <w:lang w:val="ru-RU"/>
        </w:rPr>
        <w:t xml:space="preserve"> были</w:t>
      </w:r>
      <w:r w:rsidRPr="00631E59">
        <w:rPr>
          <w:rFonts w:eastAsia="Times New Roman"/>
          <w:color w:val="000000" w:themeColor="text1"/>
          <w:lang w:val="ru-RU"/>
        </w:rPr>
        <w:t xml:space="preserve"> очереди и заторы на пограничных переходах между Россией, Беларусью и ЕС, Россией и Китаем, Россией и Азербайджаном. Что касается агрологистики, то все страны Союза </w:t>
      </w:r>
      <w:r w:rsidR="00A673CC" w:rsidRPr="00631E59">
        <w:rPr>
          <w:rFonts w:eastAsia="Times New Roman"/>
          <w:color w:val="000000" w:themeColor="text1"/>
          <w:lang w:val="ru-RU"/>
        </w:rPr>
        <w:t>характеризуются</w:t>
      </w:r>
      <w:r w:rsidRPr="00631E59">
        <w:rPr>
          <w:rFonts w:eastAsia="Times New Roman"/>
          <w:color w:val="000000" w:themeColor="text1"/>
          <w:lang w:val="ru-RU"/>
        </w:rPr>
        <w:t xml:space="preserve"> дефицитом  мощностей по хранению и сортировке сельхозпродукции и несоответствием географического размещения этих мощностей новым товаропроводящим коридорам. Эта ситуация препятств</w:t>
      </w:r>
      <w:r w:rsidR="00A673CC">
        <w:rPr>
          <w:rFonts w:eastAsia="Times New Roman"/>
          <w:color w:val="000000" w:themeColor="text1"/>
          <w:lang w:val="ru-RU"/>
        </w:rPr>
        <w:t>ует</w:t>
      </w:r>
      <w:r w:rsidRPr="00631E59">
        <w:rPr>
          <w:rFonts w:eastAsia="Times New Roman"/>
          <w:color w:val="000000" w:themeColor="text1"/>
          <w:lang w:val="ru-RU"/>
        </w:rPr>
        <w:t xml:space="preserve"> развитию международных и внутренних перевозок, а также является причиной высоких транспортных издержек и потерь при транспортировке. </w:t>
      </w:r>
    </w:p>
    <w:p w14:paraId="05831EE5" w14:textId="77777777" w:rsidR="002A5D08" w:rsidRPr="00631E59" w:rsidRDefault="002A5D08" w:rsidP="005B7B06">
      <w:pPr>
        <w:ind w:firstLine="340"/>
        <w:rPr>
          <w:rFonts w:eastAsia="Times New Roman"/>
          <w:iCs/>
          <w:color w:val="000000" w:themeColor="text1"/>
          <w:lang w:val="ru-RU"/>
        </w:rPr>
      </w:pPr>
      <w:r w:rsidRPr="00631E59">
        <w:rPr>
          <w:rFonts w:eastAsia="Times New Roman"/>
          <w:iCs/>
          <w:color w:val="000000" w:themeColor="text1"/>
          <w:lang w:val="ru-RU"/>
        </w:rPr>
        <w:t>Целый ряд проблем в логистике возник в пандемию covid-19, в связи с нарушением цепочек поставок и повышением в несколько раз тарифов на перевозки.</w:t>
      </w:r>
    </w:p>
    <w:p w14:paraId="1244F10A" w14:textId="770189D9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iCs/>
          <w:color w:val="000000" w:themeColor="text1"/>
          <w:lang w:val="ru-RU"/>
        </w:rPr>
        <w:t xml:space="preserve">Новые </w:t>
      </w:r>
      <w:r w:rsidR="00E64895">
        <w:rPr>
          <w:rFonts w:eastAsia="Times New Roman"/>
          <w:iCs/>
          <w:color w:val="000000" w:themeColor="text1"/>
          <w:lang w:val="ru-RU"/>
        </w:rPr>
        <w:t>антироссийские</w:t>
      </w:r>
      <w:r w:rsidRPr="00631E59">
        <w:rPr>
          <w:rFonts w:eastAsia="Times New Roman"/>
          <w:iCs/>
          <w:color w:val="000000" w:themeColor="text1"/>
          <w:lang w:val="ru-RU"/>
        </w:rPr>
        <w:t xml:space="preserve"> санкции беспрецедентно усугубили существующие проблемы и глубоко затронули все сферы логистики вследствие блокировки основных логистических маршрутов, роста тарифов, ухода ведущих логистических </w:t>
      </w:r>
      <w:r w:rsidR="00A673CC" w:rsidRPr="00631E59">
        <w:rPr>
          <w:rFonts w:eastAsia="Times New Roman"/>
          <w:iCs/>
          <w:color w:val="000000" w:themeColor="text1"/>
          <w:lang w:val="ru-RU"/>
        </w:rPr>
        <w:t>операторов</w:t>
      </w:r>
      <w:r w:rsidRPr="00631E59">
        <w:rPr>
          <w:rFonts w:eastAsia="Times New Roman"/>
          <w:iCs/>
          <w:color w:val="000000" w:themeColor="text1"/>
          <w:lang w:val="ru-RU"/>
        </w:rPr>
        <w:t xml:space="preserve"> с российского рынка грузоперевозок, падения объема товаропотока и пр.</w:t>
      </w:r>
    </w:p>
    <w:p w14:paraId="192734D8" w14:textId="3C163EC4" w:rsidR="002A5D08" w:rsidRPr="00A673CC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С первых дней военного конфликта было прервано воздушное сообщение и прекращены авиаперевозки между большинством стран и Россией.</w:t>
      </w:r>
      <w:r w:rsidR="00A673CC">
        <w:rPr>
          <w:rFonts w:eastAsia="Times New Roman"/>
          <w:color w:val="000000" w:themeColor="text1"/>
          <w:lang w:val="ru-RU"/>
        </w:rPr>
        <w:t xml:space="preserve"> </w:t>
      </w:r>
      <w:r w:rsidRPr="00631E59">
        <w:rPr>
          <w:rFonts w:eastAsia="Times New Roman"/>
          <w:color w:val="000000" w:themeColor="text1"/>
          <w:lang w:val="ru-RU"/>
        </w:rPr>
        <w:t xml:space="preserve">Также оказались заблокированными фактически все международные морские перевозки в европейской части России. Ведущие морские линии прекратили обслуживать российские грузы, а морские порты - российские суда. Основные операторы </w:t>
      </w:r>
      <w:r w:rsidRPr="00631E59">
        <w:rPr>
          <w:color w:val="000000" w:themeColor="text1"/>
          <w:lang w:val="ru-RU"/>
        </w:rPr>
        <w:t>контейнерных перевозок - Maersk, MSC CMA - ввели запрет на бронирование российских грузов, а также остановили перевозки контейнеров, находящиеся в транзите. При этом пострадали грузы не только России, но и государств-членов ЕАЭС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, главным образом, Казахстана. Так, значительная часть казахстанских грузов, которые отгружались через российские порты, перестали обслуживаться судоходными компании и перегрузочными портами в Европе вместе с российскими грузами.</w:t>
      </w:r>
      <w:r w:rsidR="00A673CC">
        <w:rPr>
          <w:rFonts w:eastAsia="Times New Roman"/>
          <w:color w:val="000000" w:themeColor="text1"/>
          <w:lang w:val="ru-RU"/>
        </w:rPr>
        <w:t xml:space="preserve"> </w:t>
      </w:r>
      <w:r w:rsidRPr="00631E59">
        <w:rPr>
          <w:color w:val="000000" w:themeColor="text1"/>
          <w:lang w:val="ru-RU"/>
        </w:rPr>
        <w:t>До настоящего времени остается функционирующей только морская логистика дальневосточного направления, при этом на оставшуюся инфраструктуру –</w:t>
      </w:r>
      <w:r w:rsidR="000547C1">
        <w:rPr>
          <w:color w:val="000000" w:themeColor="text1"/>
          <w:lang w:val="ru-RU"/>
        </w:rPr>
        <w:t xml:space="preserve"> </w:t>
      </w:r>
      <w:r w:rsidRPr="00631E59">
        <w:rPr>
          <w:color w:val="000000" w:themeColor="text1"/>
          <w:lang w:val="ru-RU"/>
        </w:rPr>
        <w:t xml:space="preserve">порты, склады и перевалочные пункты ложится дополнительная нагрузка. </w:t>
      </w:r>
    </w:p>
    <w:p w14:paraId="10230A54" w14:textId="77777777" w:rsidR="002A5D08" w:rsidRPr="00631E59" w:rsidRDefault="002A5D08" w:rsidP="005B7B06">
      <w:pPr>
        <w:ind w:firstLine="340"/>
        <w:rPr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Многие эксперты ожидают уже ближайшей осенью дефицит контейнеров, что связано с уходом с российского рынка ведущих международных контейнерных линий со своим парком контейнеров. Как говорилось выше, в настоящий момент из 750-800 тыс. контейнеров, только 200–250 тыс. принадлежат российским перевозчикам.</w:t>
      </w:r>
    </w:p>
    <w:p w14:paraId="2B4FF369" w14:textId="3C72BD2B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Международные автоперевозки столкнулись с резким ростом себестоимости, а также с ограничениями маршрутов, включая запрет на </w:t>
      </w:r>
      <w:r w:rsidR="00A673CC" w:rsidRPr="00631E59">
        <w:rPr>
          <w:rFonts w:eastAsia="Times New Roman"/>
          <w:color w:val="000000" w:themeColor="text1"/>
          <w:lang w:val="ru-RU"/>
        </w:rPr>
        <w:t>въезд</w:t>
      </w:r>
      <w:r w:rsidRPr="00631E59">
        <w:rPr>
          <w:rFonts w:eastAsia="Times New Roman"/>
          <w:color w:val="000000" w:themeColor="text1"/>
          <w:lang w:val="ru-RU"/>
        </w:rPr>
        <w:t xml:space="preserve"> в ЕС автотранспорта российских и белорусских перевозчиков в рамках пятого пакета санкций.</w:t>
      </w:r>
    </w:p>
    <w:p w14:paraId="3539D425" w14:textId="7E862476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На южных </w:t>
      </w:r>
      <w:r w:rsidR="00A673CC">
        <w:rPr>
          <w:rFonts w:eastAsia="Times New Roman"/>
          <w:color w:val="000000" w:themeColor="text1"/>
          <w:lang w:val="ru-RU"/>
        </w:rPr>
        <w:t>авто</w:t>
      </w:r>
      <w:r w:rsidR="00A673CC" w:rsidRPr="00631E59">
        <w:rPr>
          <w:rFonts w:eastAsia="Times New Roman"/>
          <w:color w:val="000000" w:themeColor="text1"/>
          <w:lang w:val="ru-RU"/>
        </w:rPr>
        <w:t>маршрутах</w:t>
      </w:r>
      <w:r w:rsidR="000547C1">
        <w:rPr>
          <w:rFonts w:eastAsia="Times New Roman"/>
          <w:color w:val="000000" w:themeColor="text1"/>
          <w:lang w:val="ru-RU"/>
        </w:rPr>
        <w:t>, обеспечивающих грузопоток с</w:t>
      </w:r>
      <w:r w:rsidRPr="00631E59">
        <w:rPr>
          <w:rFonts w:eastAsia="Times New Roman"/>
          <w:color w:val="000000" w:themeColor="text1"/>
          <w:lang w:val="ru-RU"/>
        </w:rPr>
        <w:t xml:space="preserve"> Турци</w:t>
      </w:r>
      <w:r w:rsidR="000547C1">
        <w:rPr>
          <w:rFonts w:eastAsia="Times New Roman"/>
          <w:color w:val="000000" w:themeColor="text1"/>
          <w:lang w:val="ru-RU"/>
        </w:rPr>
        <w:t>ей</w:t>
      </w:r>
      <w:r w:rsidR="0052052F">
        <w:rPr>
          <w:rFonts w:eastAsia="Times New Roman"/>
          <w:color w:val="000000" w:themeColor="text1"/>
          <w:lang w:val="ru-RU"/>
        </w:rPr>
        <w:t xml:space="preserve">, </w:t>
      </w:r>
      <w:r w:rsidR="000547C1">
        <w:rPr>
          <w:rFonts w:eastAsia="Times New Roman"/>
          <w:color w:val="000000" w:themeColor="text1"/>
          <w:lang w:val="ru-RU"/>
        </w:rPr>
        <w:t>Ираном</w:t>
      </w:r>
      <w:r w:rsidR="009B013B">
        <w:rPr>
          <w:rFonts w:eastAsia="Times New Roman"/>
          <w:color w:val="000000" w:themeColor="text1"/>
          <w:lang w:val="ru-RU"/>
        </w:rPr>
        <w:t xml:space="preserve"> и закавказскими странами, </w:t>
      </w:r>
      <w:r w:rsidR="00A673CC" w:rsidRPr="00631E59">
        <w:rPr>
          <w:rFonts w:eastAsia="Times New Roman"/>
          <w:color w:val="000000" w:themeColor="text1"/>
          <w:lang w:val="ru-RU"/>
        </w:rPr>
        <w:t>возникли</w:t>
      </w:r>
      <w:r w:rsidRPr="00631E59">
        <w:rPr>
          <w:rFonts w:eastAsia="Times New Roman"/>
          <w:color w:val="000000" w:themeColor="text1"/>
          <w:lang w:val="ru-RU"/>
        </w:rPr>
        <w:t xml:space="preserve"> затруднения движения и очереди на контрольно-пропускных пунктах, связанные с увеличением объема перевозок</w:t>
      </w:r>
      <w:r w:rsidR="009B013B">
        <w:rPr>
          <w:rFonts w:eastAsia="Times New Roman"/>
          <w:color w:val="000000" w:themeColor="text1"/>
          <w:lang w:val="ru-RU"/>
        </w:rPr>
        <w:t xml:space="preserve"> товаров</w:t>
      </w:r>
      <w:r w:rsidRPr="00631E59">
        <w:rPr>
          <w:rFonts w:eastAsia="Times New Roman"/>
          <w:color w:val="000000" w:themeColor="text1"/>
          <w:lang w:val="ru-RU"/>
        </w:rPr>
        <w:t xml:space="preserve"> по суши, </w:t>
      </w:r>
      <w:r w:rsidR="009B013B">
        <w:rPr>
          <w:rFonts w:eastAsia="Times New Roman"/>
          <w:color w:val="000000" w:themeColor="text1"/>
          <w:lang w:val="ru-RU"/>
        </w:rPr>
        <w:t>в значительной степени представленных</w:t>
      </w:r>
      <w:r w:rsidRPr="00631E59">
        <w:rPr>
          <w:rFonts w:eastAsia="Times New Roman"/>
          <w:color w:val="000000" w:themeColor="text1"/>
          <w:lang w:val="ru-RU"/>
        </w:rPr>
        <w:t xml:space="preserve"> плодоовощной</w:t>
      </w:r>
      <w:r w:rsidR="009B013B">
        <w:rPr>
          <w:rFonts w:eastAsia="Times New Roman"/>
          <w:color w:val="000000" w:themeColor="text1"/>
          <w:lang w:val="ru-RU"/>
        </w:rPr>
        <w:t xml:space="preserve"> продукцией</w:t>
      </w:r>
      <w:r w:rsidRPr="00631E59">
        <w:rPr>
          <w:rFonts w:eastAsia="Times New Roman"/>
          <w:color w:val="000000" w:themeColor="text1"/>
          <w:lang w:val="ru-RU"/>
        </w:rPr>
        <w:t>. Также вырос (</w:t>
      </w:r>
      <w:r w:rsidR="009B013B">
        <w:rPr>
          <w:rFonts w:eastAsia="Times New Roman"/>
          <w:color w:val="000000" w:themeColor="text1"/>
          <w:lang w:val="ru-RU"/>
        </w:rPr>
        <w:t xml:space="preserve">в </w:t>
      </w:r>
      <w:r w:rsidRPr="00631E59">
        <w:rPr>
          <w:rFonts w:eastAsia="Times New Roman"/>
          <w:color w:val="000000" w:themeColor="text1"/>
          <w:lang w:val="ru-RU"/>
        </w:rPr>
        <w:t>2,5 раза) объем автоперевозок товаров из Ирана и Китая через Казахстан.</w:t>
      </w:r>
    </w:p>
    <w:p w14:paraId="4FF84BA2" w14:textId="77777777" w:rsidR="002A5D08" w:rsidRPr="00631E59" w:rsidRDefault="002A5D08" w:rsidP="005B7B06">
      <w:pPr>
        <w:ind w:firstLine="340"/>
        <w:rPr>
          <w:rFonts w:eastAsia="Times New Roman"/>
          <w:b/>
          <w:i/>
          <w:color w:val="000000" w:themeColor="text1"/>
          <w:lang w:val="ru-RU"/>
        </w:rPr>
      </w:pPr>
    </w:p>
    <w:p w14:paraId="037A7499" w14:textId="77777777" w:rsidR="002A5D08" w:rsidRPr="009B013B" w:rsidRDefault="002A5D08" w:rsidP="005B7B06">
      <w:pPr>
        <w:ind w:firstLine="340"/>
        <w:rPr>
          <w:rFonts w:eastAsia="Times New Roman"/>
          <w:b/>
          <w:color w:val="000000" w:themeColor="text1"/>
          <w:lang w:val="ru-RU"/>
        </w:rPr>
      </w:pPr>
      <w:r w:rsidRPr="009B013B">
        <w:rPr>
          <w:rFonts w:eastAsia="Times New Roman"/>
          <w:b/>
          <w:color w:val="000000" w:themeColor="text1"/>
          <w:lang w:val="ru-RU"/>
        </w:rPr>
        <w:t>Перестройка транспортно-логистических потоков</w:t>
      </w:r>
    </w:p>
    <w:p w14:paraId="61BF2274" w14:textId="77777777" w:rsidR="009B013B" w:rsidRDefault="009B013B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</w:p>
    <w:p w14:paraId="0BD7D6E5" w14:textId="4034CE5B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Перестройка логистической системы России и отчасти Беларуси определялась следующими процессами: 1) </w:t>
      </w:r>
      <w:r w:rsidR="005B7B06">
        <w:rPr>
          <w:rFonts w:eastAsia="Times New Roman"/>
          <w:color w:val="000000" w:themeColor="text1"/>
          <w:shd w:val="clear" w:color="auto" w:fill="FFFFFF"/>
          <w:lang w:val="ru-RU"/>
        </w:rPr>
        <w:t>формирование нов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ых маршрутов и способов доставки в рамках прежних цепочек поставок с целью обхода блокировок и ограничений, 2) создание новых логистических цепочек, ориентированных прежде всего на восточные </w:t>
      </w:r>
      <w:r w:rsidR="0052052F">
        <w:rPr>
          <w:rFonts w:eastAsia="Times New Roman"/>
          <w:color w:val="000000" w:themeColor="text1"/>
          <w:shd w:val="clear" w:color="auto" w:fill="FFFFFF"/>
          <w:lang w:val="ru-RU"/>
        </w:rPr>
        <w:t xml:space="preserve">рынки,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3) диверсификация маршрутов доставки транзитных грузов, проходящих ранее по территории России и  Беларуси</w:t>
      </w:r>
    </w:p>
    <w:p w14:paraId="725BC357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Результатом перестройки логистической системы государств-членов в ответ на эту ситуацию стало изменение режима функционирования традиционных маршрутов, а также  формирование новых маршрутов доставки, включая альтернативные транспортные коридоры. </w:t>
      </w:r>
    </w:p>
    <w:p w14:paraId="4561CAA1" w14:textId="2F0F6256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На фоне блокировки воздушного сообщения и европейского сектора морских и автомобильных </w:t>
      </w:r>
      <w:r w:rsidR="009B013B">
        <w:rPr>
          <w:rFonts w:eastAsia="Times New Roman"/>
          <w:color w:val="000000" w:themeColor="text1"/>
          <w:shd w:val="clear" w:color="auto" w:fill="FFFFFF"/>
          <w:lang w:val="ru-RU"/>
        </w:rPr>
        <w:t>маршрутов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перевозчики стараются переориентировать грузы на железные и автомобильные дороги.</w:t>
      </w:r>
    </w:p>
    <w:p w14:paraId="53A75D3A" w14:textId="44DD3D05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В России грузы, ранее след</w:t>
      </w:r>
      <w:r w:rsidR="006A75E4">
        <w:rPr>
          <w:rFonts w:eastAsia="Times New Roman"/>
          <w:color w:val="000000" w:themeColor="text1"/>
          <w:shd w:val="clear" w:color="auto" w:fill="FFFFFF"/>
          <w:lang w:val="ru-RU"/>
        </w:rPr>
        <w:t>овавшие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через северо-</w:t>
      </w:r>
      <w:r w:rsidR="005B7B06" w:rsidRPr="00631E59">
        <w:rPr>
          <w:rFonts w:eastAsia="Times New Roman"/>
          <w:color w:val="000000" w:themeColor="text1"/>
          <w:shd w:val="clear" w:color="auto" w:fill="FFFFFF"/>
          <w:lang w:val="ru-RU"/>
        </w:rPr>
        <w:t>западные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и южные порты, были перео</w:t>
      </w:r>
      <w:r w:rsidR="009B013B">
        <w:rPr>
          <w:rFonts w:eastAsia="Times New Roman"/>
          <w:color w:val="000000" w:themeColor="text1"/>
          <w:shd w:val="clear" w:color="auto" w:fill="FFFFFF"/>
          <w:lang w:val="ru-RU"/>
        </w:rPr>
        <w:t>риентированы на порты Дальнего В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остока с </w:t>
      </w:r>
      <w:r w:rsidR="006A75E4">
        <w:rPr>
          <w:rFonts w:eastAsia="Times New Roman"/>
          <w:color w:val="000000" w:themeColor="text1"/>
          <w:shd w:val="clear" w:color="auto" w:fill="FFFFFF"/>
          <w:lang w:val="ru-RU"/>
        </w:rPr>
        <w:t>дополнительной транспортировкой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по авто</w:t>
      </w:r>
      <w:r w:rsidR="006A75E4">
        <w:rPr>
          <w:rFonts w:eastAsia="Times New Roman"/>
          <w:color w:val="000000" w:themeColor="text1"/>
          <w:shd w:val="clear" w:color="auto" w:fill="FFFFFF"/>
          <w:lang w:val="ru-RU"/>
        </w:rPr>
        <w:t xml:space="preserve"> -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и железнодорожным маршрутам. На сухопутные маршруты также была переориентирована большая часть морских перевозок</w:t>
      </w:r>
      <w:r w:rsidR="006A75E4" w:rsidRPr="006A75E4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6A75E4" w:rsidRPr="00631E59">
        <w:rPr>
          <w:rFonts w:eastAsia="Times New Roman"/>
          <w:color w:val="000000" w:themeColor="text1"/>
          <w:shd w:val="clear" w:color="auto" w:fill="FFFFFF"/>
          <w:lang w:val="ru-RU"/>
        </w:rPr>
        <w:t>между европейской частью России и Дальним Востоком,</w:t>
      </w:r>
      <w:r w:rsidR="006A75E4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как внутренних, так и  российско-китайских. </w:t>
      </w:r>
    </w:p>
    <w:p w14:paraId="56B052A2" w14:textId="4243AA8F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В данной ситуации</w:t>
      </w:r>
      <w:r w:rsidRPr="00631E59">
        <w:rPr>
          <w:rFonts w:eastAsia="Times New Roman"/>
          <w:color w:val="000000" w:themeColor="text1"/>
          <w:lang w:val="ru-RU"/>
        </w:rPr>
        <w:t xml:space="preserve"> возрастает роль железнодорожного транспорта, прежде всего Транссибирской магистрали. Только за первую неделю марта 2022 года перевозки по Транссибирской магистрали и БАМу выросли на 23,5%</w:t>
      </w:r>
      <w:r w:rsidRPr="00631E59">
        <w:rPr>
          <w:rStyle w:val="FootnoteReference"/>
          <w:rFonts w:eastAsia="Times New Roman"/>
          <w:color w:val="000000" w:themeColor="text1"/>
          <w:lang w:val="ru-RU"/>
        </w:rPr>
        <w:footnoteReference w:id="4"/>
      </w:r>
      <w:r w:rsidRPr="00631E59">
        <w:rPr>
          <w:rFonts w:eastAsia="Times New Roman"/>
          <w:color w:val="000000" w:themeColor="text1"/>
          <w:lang w:val="ru-RU"/>
        </w:rPr>
        <w:t>. Однако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переориентация грузопотока в этом случае оказалась ограниченной пропускной способностью и техническими возможностями инфраструктуры. Результатом критического увеличения нагрузки на Транссибирскую магистраль, которая и раньше с трудом справлялась с грузопотоком, </w:t>
      </w:r>
      <w:r w:rsidRPr="00631E59">
        <w:rPr>
          <w:color w:val="000000" w:themeColor="text1"/>
          <w:spacing w:val="3"/>
          <w:lang w:val="ru-RU"/>
        </w:rPr>
        <w:t>стали многодневные заторы в терминалах назначени</w:t>
      </w:r>
      <w:r w:rsidR="006A75E4">
        <w:rPr>
          <w:color w:val="000000" w:themeColor="text1"/>
          <w:spacing w:val="3"/>
          <w:lang w:val="ru-RU"/>
        </w:rPr>
        <w:t>я</w:t>
      </w:r>
      <w:r w:rsidRPr="00631E59">
        <w:rPr>
          <w:color w:val="000000" w:themeColor="text1"/>
          <w:spacing w:val="3"/>
          <w:lang w:val="ru-RU"/>
        </w:rPr>
        <w:t xml:space="preserve">, а также на перевалочных пунктах в дальневосточных портах и пунктах досмотра, особенно на китайско-российской границе. </w:t>
      </w:r>
    </w:p>
    <w:p w14:paraId="455F0584" w14:textId="5D17A962" w:rsidR="002A5D08" w:rsidRPr="00631E59" w:rsidRDefault="002A5D08" w:rsidP="005B7B06">
      <w:pPr>
        <w:ind w:firstLine="340"/>
        <w:rPr>
          <w:color w:val="000000" w:themeColor="text1"/>
          <w:spacing w:val="3"/>
          <w:lang w:val="ru-RU"/>
        </w:rPr>
      </w:pPr>
      <w:r w:rsidRPr="00631E59">
        <w:rPr>
          <w:color w:val="000000" w:themeColor="text1"/>
          <w:spacing w:val="3"/>
          <w:lang w:val="ru-RU"/>
        </w:rPr>
        <w:t>Как следует из заявленных руководителями Китая и России планах</w:t>
      </w:r>
      <w:r w:rsidR="006A75E4">
        <w:rPr>
          <w:color w:val="000000" w:themeColor="text1"/>
          <w:spacing w:val="3"/>
          <w:lang w:val="ru-RU"/>
        </w:rPr>
        <w:t xml:space="preserve"> в об</w:t>
      </w:r>
      <w:r w:rsidR="006547D2">
        <w:rPr>
          <w:color w:val="000000" w:themeColor="text1"/>
          <w:spacing w:val="3"/>
          <w:lang w:val="ru-RU"/>
        </w:rPr>
        <w:t>л</w:t>
      </w:r>
      <w:r w:rsidR="006A75E4">
        <w:rPr>
          <w:color w:val="000000" w:themeColor="text1"/>
          <w:spacing w:val="3"/>
          <w:lang w:val="ru-RU"/>
        </w:rPr>
        <w:t>асти взаимной торговли,</w:t>
      </w:r>
      <w:r w:rsidRPr="00631E59">
        <w:rPr>
          <w:color w:val="000000" w:themeColor="text1"/>
          <w:spacing w:val="3"/>
          <w:lang w:val="ru-RU"/>
        </w:rPr>
        <w:t xml:space="preserve"> в самом ближайшем будущем ожидается увеличение российско-китайского товаропотока более чем на на 40</w:t>
      </w:r>
      <w:r w:rsidR="0052052F">
        <w:rPr>
          <w:color w:val="000000" w:themeColor="text1"/>
          <w:spacing w:val="3"/>
          <w:lang w:val="ru-RU"/>
        </w:rPr>
        <w:t>%</w:t>
      </w:r>
      <w:r w:rsidRPr="00631E59">
        <w:rPr>
          <w:color w:val="000000" w:themeColor="text1"/>
          <w:spacing w:val="3"/>
          <w:lang w:val="ru-RU"/>
        </w:rPr>
        <w:t>. Таким образом, перспективы торгово-экономического развития России, а также других государств-членов ЕАЭС делают критически важным осуществление целого ряда проектов по модернизации транспортно-логистической инфраструктуры, включая железнодорожные пути, пропускные и перевалочные пункты, портовую зону и пр. Необходимо иметь в виду, что до подключения альтернативных маршрутов между Китаем и Европой через Казахстан (таких, как южная ветка маршрута Шелкового ветра) более половины проходящих через Трансиб транзитных грузов являлись китайскими. Из-за низкой пропускной способности магистрали Россия теряет значительную часть транзита</w:t>
      </w:r>
      <w:r w:rsidRPr="00631E59">
        <w:rPr>
          <w:i/>
          <w:color w:val="000000" w:themeColor="text1"/>
          <w:spacing w:val="3"/>
          <w:lang w:val="ru-RU"/>
        </w:rPr>
        <w:t xml:space="preserve">.  </w:t>
      </w:r>
    </w:p>
    <w:p w14:paraId="69636BAC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На южных автомаршрутах, обеспечивающих товропотоки из Турции, Ирана и государств Закавказья, возникли затруднения движения и очереди на контрольно-пропускных пунктах, связанные с увеличением объема перевозок товаров по суши, в значительной мере представленных плодоовощной продукцией. Также значительно вырос (2,5 раза) объем автоперевозок товаров из Ирана и Китая через Казахстан. </w:t>
      </w:r>
    </w:p>
    <w:p w14:paraId="262693B5" w14:textId="450300A3" w:rsidR="002A5D08" w:rsidRPr="00631E59" w:rsidRDefault="002A5D08" w:rsidP="005B7B06">
      <w:pPr>
        <w:ind w:firstLine="340"/>
        <w:rPr>
          <w:rFonts w:eastAsia="Times New Roman"/>
          <w:i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Сложившаяся ситуация заставл</w:t>
      </w:r>
      <w:r w:rsidR="006547D2">
        <w:rPr>
          <w:rFonts w:eastAsia="Times New Roman"/>
          <w:color w:val="000000" w:themeColor="text1"/>
          <w:lang w:val="ru-RU"/>
        </w:rPr>
        <w:t>я</w:t>
      </w:r>
      <w:r w:rsidRPr="00631E59">
        <w:rPr>
          <w:rFonts w:eastAsia="Times New Roman"/>
          <w:color w:val="000000" w:themeColor="text1"/>
          <w:lang w:val="ru-RU"/>
        </w:rPr>
        <w:t>ет искать новые и модернизировать старые маршруты, обеспечивающие выходы грузопотоков к  международным транспортным коридорам. Несмотря на сложную логистическую и общеэкономическую сит</w:t>
      </w:r>
      <w:r w:rsidR="006547D2">
        <w:rPr>
          <w:rFonts w:eastAsia="Times New Roman"/>
          <w:color w:val="000000" w:themeColor="text1"/>
          <w:lang w:val="ru-RU"/>
        </w:rPr>
        <w:t>у</w:t>
      </w:r>
      <w:r w:rsidRPr="00631E59">
        <w:rPr>
          <w:rFonts w:eastAsia="Times New Roman"/>
          <w:color w:val="000000" w:themeColor="text1"/>
          <w:lang w:val="ru-RU"/>
        </w:rPr>
        <w:t>ацию, для преодоления логистического кризиса и стабилизации международной торговли необходимо решать системные задачи, стоящие перед транспортно-логистическим комплексом, а именно создание и модернизация</w:t>
      </w:r>
      <w:r w:rsidR="006547D2">
        <w:rPr>
          <w:rFonts w:eastAsia="Times New Roman"/>
          <w:color w:val="000000" w:themeColor="text1"/>
          <w:lang w:val="ru-RU"/>
        </w:rPr>
        <w:t xml:space="preserve"> транспортно-логистических кор</w:t>
      </w:r>
      <w:r w:rsidRPr="00631E59">
        <w:rPr>
          <w:rFonts w:eastAsia="Times New Roman"/>
          <w:color w:val="000000" w:themeColor="text1"/>
          <w:lang w:val="ru-RU"/>
        </w:rPr>
        <w:t>идоров, обеспечивающих основные международные товаропотоки в направлении Север-Юг и Восток-Запад, включая расширение “узких мест” и создание сети транспортно-логистических центров.</w:t>
      </w:r>
    </w:p>
    <w:p w14:paraId="30FD41A6" w14:textId="0F18AC4B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Особое значение в рамках </w:t>
      </w:r>
      <w:r w:rsidR="009B12AC" w:rsidRPr="00631E59">
        <w:rPr>
          <w:rFonts w:eastAsia="Times New Roman"/>
          <w:color w:val="000000" w:themeColor="text1"/>
          <w:lang w:val="ru-RU"/>
        </w:rPr>
        <w:t>антикризисных</w:t>
      </w:r>
      <w:r w:rsidRPr="00631E59">
        <w:rPr>
          <w:rFonts w:eastAsia="Times New Roman"/>
          <w:color w:val="000000" w:themeColor="text1"/>
          <w:lang w:val="ru-RU"/>
        </w:rPr>
        <w:t xml:space="preserve"> мер приобретают развитие альтернативных транспортных коридоров, которые могут заместить заблокированные направления или разгрузить оставшиеся маршруты, на которая легла дополнительная нагрузка, часто превышающая их технологические возможности. Помимо железнодорожных и автомобильных маршрутов в ра</w:t>
      </w:r>
      <w:r w:rsidR="00446623">
        <w:rPr>
          <w:rFonts w:eastAsia="Times New Roman"/>
          <w:color w:val="000000" w:themeColor="text1"/>
          <w:lang w:val="ru-RU"/>
        </w:rPr>
        <w:t>м</w:t>
      </w:r>
      <w:r w:rsidRPr="00631E59">
        <w:rPr>
          <w:rFonts w:eastAsia="Times New Roman"/>
          <w:color w:val="000000" w:themeColor="text1"/>
          <w:lang w:val="ru-RU"/>
        </w:rPr>
        <w:t>ках международных транспортных коридоров стоит задача модернизации мультимодальных транскаспийских маршрутов через морские порты Казахстана и Рос</w:t>
      </w:r>
      <w:r w:rsidR="005B7B06">
        <w:rPr>
          <w:rFonts w:eastAsia="Times New Roman"/>
          <w:color w:val="000000" w:themeColor="text1"/>
          <w:lang w:val="ru-RU"/>
        </w:rPr>
        <w:t>с</w:t>
      </w:r>
      <w:r w:rsidRPr="00631E59">
        <w:rPr>
          <w:rFonts w:eastAsia="Times New Roman"/>
          <w:color w:val="000000" w:themeColor="text1"/>
          <w:lang w:val="ru-RU"/>
        </w:rPr>
        <w:t>ии.  По мнению российского министра транспорта одним из таких проектов должна стать перестройка каспийского отрезка российского участка коридора Север-Юг путем реконструкции пунктов пропуска на границе России с Казахстаном, модернизации всей портовой инфраструктуры, а также увеличение глубины Волго-Каспийского канала до 4,5 м для расширения проходящего по нему грузопотока</w:t>
      </w:r>
      <w:r w:rsidR="00253F5E">
        <w:rPr>
          <w:rStyle w:val="FootnoteReference"/>
          <w:rFonts w:eastAsia="Times New Roman"/>
          <w:color w:val="000000" w:themeColor="text1"/>
          <w:lang w:val="ru-RU"/>
        </w:rPr>
        <w:footnoteReference w:id="5"/>
      </w:r>
      <w:r w:rsidRPr="00631E59">
        <w:rPr>
          <w:rFonts w:eastAsia="Times New Roman"/>
          <w:color w:val="000000" w:themeColor="text1"/>
          <w:lang w:val="ru-RU"/>
        </w:rPr>
        <w:t>.</w:t>
      </w:r>
    </w:p>
    <w:p w14:paraId="7ECC4E4C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</w:p>
    <w:p w14:paraId="7EE4C75F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Существенная перестройка логистической системы коснулась Казахстана, который значительную часть своих европейских поставок осуществлял через российскую территорию, прежде всего российские западные и южные порты. Альтернативными транспортными коридорами являются мультимодальные маршруты через Китай или через транскаспийский коридор, однако оба эти варианта приведут к значительному увеличению расходов на перевозку и повышению себестоимости товаров. </w:t>
      </w:r>
    </w:p>
    <w:p w14:paraId="29C17AD4" w14:textId="77777777" w:rsidR="002A5D08" w:rsidRPr="005B7B06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Одновременно </w:t>
      </w:r>
      <w:r w:rsidRPr="00631E59">
        <w:rPr>
          <w:color w:val="000000" w:themeColor="text1"/>
          <w:spacing w:val="3"/>
          <w:lang w:val="ru-RU"/>
        </w:rPr>
        <w:t xml:space="preserve">Казахстан увеличивает объем транзитных железнодорожных и автомобильных перевозок российских и китайских грузов, обеспечивая таким образом взаимовыгодную реализацию своего транзитного потенциала. При этом у него остается возможность переориентировать свои собственные экспортные поставки и транзитные перевозки на латвийские порты и </w:t>
      </w:r>
      <w:r w:rsidRPr="005B7B06">
        <w:rPr>
          <w:rStyle w:val="Emphasis"/>
          <w:rFonts w:eastAsia="Times New Roman"/>
          <w:bCs/>
          <w:i w:val="0"/>
          <w:iCs w:val="0"/>
          <w:color w:val="000000" w:themeColor="text1"/>
          <w:shd w:val="clear" w:color="auto" w:fill="FFFFFF"/>
          <w:lang w:val="ru-RU"/>
        </w:rPr>
        <w:t>Транскаспийский</w:t>
      </w:r>
      <w:r w:rsidRPr="005B7B06">
        <w:rPr>
          <w:rFonts w:eastAsia="Times New Roman"/>
          <w:color w:val="000000" w:themeColor="text1"/>
          <w:shd w:val="clear" w:color="auto" w:fill="FFFFFF"/>
          <w:lang w:val="ru-RU"/>
        </w:rPr>
        <w:t> международный транспортный маршрут.</w:t>
      </w:r>
    </w:p>
    <w:p w14:paraId="7E91DF78" w14:textId="77777777" w:rsidR="002A5D08" w:rsidRPr="00631E59" w:rsidRDefault="002A5D08" w:rsidP="005B7B06">
      <w:pPr>
        <w:ind w:firstLine="340"/>
        <w:rPr>
          <w:color w:val="000000" w:themeColor="text1"/>
          <w:spacing w:val="3"/>
          <w:lang w:val="ru-RU"/>
        </w:rPr>
      </w:pPr>
      <w:r w:rsidRPr="00631E59">
        <w:rPr>
          <w:color w:val="000000" w:themeColor="text1"/>
          <w:spacing w:val="3"/>
          <w:lang w:val="ru-RU"/>
        </w:rPr>
        <w:t xml:space="preserve">Также следствием антироссийских санкций является переориентация на Казахстан грузового транзита, приходящегося ранее на Россию и Беларусь. Так, значительно увеличился поток транзитных грузов через Казахстан вследствие формирования западными перевозчиками альтернативных логистических маршрутов из Китая в Европу в обход России. Прежде всего это касается контейнерных железнодорожных перевозок через Казахстан, Азербайджан, Грузию и Румынию. Также увеличился товаропоток  на Транскаспийском отрезке транспортного коридора  </w:t>
      </w:r>
      <w:r w:rsidRPr="00631E59">
        <w:rPr>
          <w:i/>
          <w:color w:val="000000" w:themeColor="text1"/>
          <w:spacing w:val="3"/>
          <w:lang w:val="ru-RU"/>
        </w:rPr>
        <w:t>Шелковый ветер</w:t>
      </w:r>
      <w:r w:rsidRPr="00631E59">
        <w:rPr>
          <w:color w:val="000000" w:themeColor="text1"/>
          <w:spacing w:val="3"/>
          <w:lang w:val="ru-RU"/>
        </w:rPr>
        <w:t xml:space="preserve"> со стороны китайских логистических операторов, несмотря на необходимость двойной перегрузки грузов на участке через Каспийское море и удлинение железнодорожного маршрута из-за транзита через Турцию вместо Украины. </w:t>
      </w:r>
    </w:p>
    <w:p w14:paraId="3D36F13C" w14:textId="51CE8BC0" w:rsidR="002A5D08" w:rsidRPr="00631E59" w:rsidRDefault="002A5D08" w:rsidP="005B7B06">
      <w:pPr>
        <w:pStyle w:val="NormalWeb"/>
        <w:shd w:val="clear" w:color="auto" w:fill="FFFFFF"/>
        <w:spacing w:before="0" w:beforeAutospacing="0" w:after="0" w:afterAutospacing="0"/>
        <w:ind w:firstLine="340"/>
        <w:rPr>
          <w:color w:val="000000" w:themeColor="text1"/>
          <w:spacing w:val="3"/>
          <w:lang w:val="ru-RU"/>
        </w:rPr>
      </w:pPr>
      <w:r w:rsidRPr="00631E59">
        <w:rPr>
          <w:color w:val="000000" w:themeColor="text1"/>
          <w:spacing w:val="3"/>
          <w:lang w:val="ru-RU"/>
        </w:rPr>
        <w:t>Сложная ситуация с блокировкой доставки груза белорусскими автоперевозчиками решается в Беларуси в путем организации 14 пограничных логистических центров, в которых европейские перевозчики имеют возможность перегружать товар</w:t>
      </w:r>
      <w:r w:rsidR="009B12AC">
        <w:rPr>
          <w:rStyle w:val="FootnoteReference"/>
          <w:color w:val="000000" w:themeColor="text1"/>
          <w:spacing w:val="3"/>
          <w:lang w:val="ru-RU"/>
        </w:rPr>
        <w:footnoteReference w:id="6"/>
      </w:r>
      <w:r w:rsidRPr="00631E59">
        <w:rPr>
          <w:color w:val="000000" w:themeColor="text1"/>
          <w:spacing w:val="3"/>
          <w:lang w:val="ru-RU"/>
        </w:rPr>
        <w:t xml:space="preserve">. Несмотря на то, что эта схема увеличивает </w:t>
      </w:r>
      <w:r w:rsidR="00446623" w:rsidRPr="00631E59">
        <w:rPr>
          <w:color w:val="000000" w:themeColor="text1"/>
          <w:spacing w:val="3"/>
          <w:lang w:val="ru-RU"/>
        </w:rPr>
        <w:t>стоимость</w:t>
      </w:r>
      <w:r w:rsidRPr="00631E59">
        <w:rPr>
          <w:color w:val="000000" w:themeColor="text1"/>
          <w:spacing w:val="3"/>
          <w:lang w:val="ru-RU"/>
        </w:rPr>
        <w:t xml:space="preserve"> перевозок, что сказывается на цене поставляемой продукции, такая компромиссная практика представляется целесообразной и </w:t>
      </w:r>
      <w:r w:rsidR="00446623" w:rsidRPr="00631E59">
        <w:rPr>
          <w:color w:val="000000" w:themeColor="text1"/>
          <w:spacing w:val="3"/>
          <w:lang w:val="ru-RU"/>
        </w:rPr>
        <w:t>некоторым</w:t>
      </w:r>
      <w:r w:rsidRPr="00631E59">
        <w:rPr>
          <w:color w:val="000000" w:themeColor="text1"/>
          <w:spacing w:val="3"/>
          <w:lang w:val="ru-RU"/>
        </w:rPr>
        <w:t xml:space="preserve"> российским экспертам, считающими, что для сохранения объема грузоперевозок и обеспечения внутреннего рынка необходимыми импортными товарами европейского рынка допустима перегрузка или перецепка грузов непосредственно на границе или замена российских </w:t>
      </w:r>
      <w:r w:rsidR="00446623" w:rsidRPr="00631E59">
        <w:rPr>
          <w:color w:val="000000" w:themeColor="text1"/>
          <w:spacing w:val="3"/>
          <w:lang w:val="ru-RU"/>
        </w:rPr>
        <w:t>перевозчиков</w:t>
      </w:r>
      <w:r w:rsidRPr="00631E59">
        <w:rPr>
          <w:color w:val="000000" w:themeColor="text1"/>
          <w:spacing w:val="3"/>
          <w:lang w:val="ru-RU"/>
        </w:rPr>
        <w:t xml:space="preserve"> европейскими.</w:t>
      </w:r>
    </w:p>
    <w:p w14:paraId="7FD16156" w14:textId="77777777" w:rsidR="002A5D08" w:rsidRPr="00631E59" w:rsidRDefault="002A5D08" w:rsidP="005B7B06">
      <w:pPr>
        <w:ind w:firstLine="340"/>
        <w:rPr>
          <w:rFonts w:eastAsia="Times New Roman"/>
          <w:b/>
          <w:i/>
          <w:color w:val="000000" w:themeColor="text1"/>
          <w:lang w:val="ru-RU"/>
        </w:rPr>
      </w:pPr>
    </w:p>
    <w:p w14:paraId="1E901894" w14:textId="77777777" w:rsidR="002A5D08" w:rsidRPr="00446623" w:rsidRDefault="002A5D08" w:rsidP="005B7B06">
      <w:pPr>
        <w:ind w:firstLine="340"/>
        <w:rPr>
          <w:rFonts w:eastAsia="Times New Roman"/>
          <w:b/>
          <w:color w:val="000000" w:themeColor="text1"/>
          <w:lang w:val="ru-RU"/>
        </w:rPr>
      </w:pPr>
      <w:r w:rsidRPr="00446623">
        <w:rPr>
          <w:rFonts w:eastAsia="Times New Roman"/>
          <w:b/>
          <w:color w:val="000000" w:themeColor="text1"/>
          <w:lang w:val="ru-RU"/>
        </w:rPr>
        <w:t>Первоочередные меры по поддержке логистического бизнеса</w:t>
      </w:r>
    </w:p>
    <w:p w14:paraId="58122DB1" w14:textId="77777777" w:rsidR="00446623" w:rsidRDefault="00446623" w:rsidP="005B7B06">
      <w:pPr>
        <w:ind w:firstLine="340"/>
        <w:rPr>
          <w:rFonts w:eastAsia="Times New Roman"/>
          <w:i/>
          <w:color w:val="000000" w:themeColor="text1"/>
          <w:lang w:val="ru-RU"/>
        </w:rPr>
      </w:pPr>
    </w:p>
    <w:p w14:paraId="190BB4D1" w14:textId="77A52EA6" w:rsidR="002A5D08" w:rsidRPr="00631E59" w:rsidRDefault="002A5D08" w:rsidP="005B7B06">
      <w:pPr>
        <w:ind w:firstLine="340"/>
        <w:rPr>
          <w:rFonts w:eastAsia="Times New Roman"/>
          <w:i/>
          <w:color w:val="000000" w:themeColor="text1"/>
          <w:lang w:val="ru-RU"/>
        </w:rPr>
      </w:pPr>
      <w:r w:rsidRPr="00631E59">
        <w:rPr>
          <w:rFonts w:eastAsia="Times New Roman"/>
          <w:i/>
          <w:color w:val="000000" w:themeColor="text1"/>
          <w:lang w:val="ru-RU"/>
        </w:rPr>
        <w:t xml:space="preserve">Расстановка </w:t>
      </w:r>
      <w:r w:rsidR="00446623" w:rsidRPr="00631E59">
        <w:rPr>
          <w:rFonts w:eastAsia="Times New Roman"/>
          <w:i/>
          <w:color w:val="000000" w:themeColor="text1"/>
          <w:lang w:val="ru-RU"/>
        </w:rPr>
        <w:t>приоритетов</w:t>
      </w:r>
      <w:r w:rsidRPr="00631E59">
        <w:rPr>
          <w:rFonts w:eastAsia="Times New Roman"/>
          <w:i/>
          <w:color w:val="000000" w:themeColor="text1"/>
          <w:lang w:val="ru-RU"/>
        </w:rPr>
        <w:t xml:space="preserve"> перевозок</w:t>
      </w:r>
    </w:p>
    <w:p w14:paraId="7124819A" w14:textId="02C2B8CF" w:rsidR="002A5D08" w:rsidRPr="00631E59" w:rsidRDefault="002A5D08" w:rsidP="005B7B06">
      <w:pPr>
        <w:ind w:firstLine="340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 xml:space="preserve">Правительства попавших под санкции стран принимают </w:t>
      </w:r>
      <w:r w:rsidR="00446623" w:rsidRPr="00631E59">
        <w:rPr>
          <w:color w:val="000000" w:themeColor="text1"/>
          <w:lang w:val="ru-RU"/>
        </w:rPr>
        <w:t>экст</w:t>
      </w:r>
      <w:r w:rsidR="00446623">
        <w:rPr>
          <w:color w:val="000000" w:themeColor="text1"/>
          <w:lang w:val="ru-RU"/>
        </w:rPr>
        <w:t>р</w:t>
      </w:r>
      <w:r w:rsidR="00446623" w:rsidRPr="00631E59">
        <w:rPr>
          <w:color w:val="000000" w:themeColor="text1"/>
          <w:lang w:val="ru-RU"/>
        </w:rPr>
        <w:t>енные</w:t>
      </w:r>
      <w:r w:rsidRPr="00631E59">
        <w:rPr>
          <w:color w:val="000000" w:themeColor="text1"/>
          <w:lang w:val="ru-RU"/>
        </w:rPr>
        <w:t xml:space="preserve"> меры по поддержке как бизнеса, пользующегося услугами грузоперевозки, так и самих компаний-перевозчиков. В отношении международных грузов в рамках первоочередных мер поддержки были упрощены многие таможенные процедуры, в том числе сертификация импортируемого товара. Также одной среди первых антикризисных мер в </w:t>
      </w:r>
      <w:r w:rsidR="00446623" w:rsidRPr="00631E59">
        <w:rPr>
          <w:color w:val="000000" w:themeColor="text1"/>
          <w:lang w:val="ru-RU"/>
        </w:rPr>
        <w:t>России</w:t>
      </w:r>
      <w:r w:rsidRPr="00631E59">
        <w:rPr>
          <w:color w:val="000000" w:themeColor="text1"/>
          <w:lang w:val="ru-RU"/>
        </w:rPr>
        <w:t xml:space="preserve"> стала временная отмена действия правила недискриминационного доступа грузов к железнодорожной инфраструктуре, при котором экспортные перевозки угля имели более высокий приоритет, чем перевозки контейнеров и некоторых других грузов</w:t>
      </w:r>
      <w:r w:rsidRPr="00631E59">
        <w:rPr>
          <w:rStyle w:val="FootnoteReference"/>
          <w:color w:val="000000" w:themeColor="text1"/>
          <w:lang w:val="ru-RU"/>
        </w:rPr>
        <w:footnoteReference w:id="7"/>
      </w:r>
      <w:r w:rsidRPr="00631E59">
        <w:rPr>
          <w:color w:val="000000" w:themeColor="text1"/>
          <w:lang w:val="ru-RU"/>
        </w:rPr>
        <w:t xml:space="preserve">. Снятие этих ограничений имеет большое значение в условиях дефицита квот на использование ограниченных пропускных возможностей восточного </w:t>
      </w:r>
      <w:r w:rsidR="00446623" w:rsidRPr="00631E59">
        <w:rPr>
          <w:color w:val="000000" w:themeColor="text1"/>
          <w:lang w:val="ru-RU"/>
        </w:rPr>
        <w:t>направления</w:t>
      </w:r>
      <w:r w:rsidRPr="00631E59">
        <w:rPr>
          <w:color w:val="000000" w:themeColor="text1"/>
          <w:lang w:val="ru-RU"/>
        </w:rPr>
        <w:t xml:space="preserve"> РЖД и  открывает новые возможности  для производителей, экспортеров и перевозчиков несырьевой продукции. </w:t>
      </w:r>
    </w:p>
    <w:p w14:paraId="208CDC52" w14:textId="754523CB" w:rsidR="002A5D08" w:rsidRPr="00631E59" w:rsidRDefault="00446623" w:rsidP="005B7B06">
      <w:pPr>
        <w:ind w:firstLine="340"/>
        <w:rPr>
          <w:rFonts w:eastAsia="Times New Roman"/>
          <w:b/>
          <w:i/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>Предоставленный</w:t>
      </w:r>
      <w:r w:rsidR="002A5D08" w:rsidRPr="00631E59">
        <w:rPr>
          <w:color w:val="000000" w:themeColor="text1"/>
          <w:lang w:val="ru-RU"/>
        </w:rPr>
        <w:t xml:space="preserve"> приоритет контейнерным перевозкам, обеспечивающим прежде всего импорт товаров народного потребления, продуктов, медикаментов, комплектующих для перерабатывающей промышленности, сборочных производств и экспорт товаров российского производства с высокой добавленной стоимостью, будет способствовать развитию промышленного производства и оказывает серьезный мультипликативный эффект на все сферы экономики. </w:t>
      </w:r>
    </w:p>
    <w:p w14:paraId="56ECF481" w14:textId="77777777" w:rsidR="002A5D08" w:rsidRPr="00631E59" w:rsidRDefault="002A5D08" w:rsidP="005B7B06">
      <w:pPr>
        <w:ind w:firstLine="340"/>
        <w:rPr>
          <w:rFonts w:eastAsia="Times New Roman"/>
          <w:b/>
          <w:i/>
          <w:color w:val="000000" w:themeColor="text1"/>
          <w:lang w:val="ru-RU"/>
        </w:rPr>
      </w:pPr>
    </w:p>
    <w:p w14:paraId="5B6CD3FA" w14:textId="77777777" w:rsidR="002A5D08" w:rsidRPr="00631E59" w:rsidRDefault="002A5D08" w:rsidP="005B7B06">
      <w:pPr>
        <w:ind w:firstLine="340"/>
        <w:rPr>
          <w:rFonts w:eastAsia="Times New Roman"/>
          <w:i/>
          <w:color w:val="000000" w:themeColor="text1"/>
          <w:lang w:val="ru-RU"/>
        </w:rPr>
      </w:pPr>
      <w:r w:rsidRPr="00631E59">
        <w:rPr>
          <w:rFonts w:eastAsia="Times New Roman"/>
          <w:i/>
          <w:color w:val="000000" w:themeColor="text1"/>
          <w:lang w:val="ru-RU"/>
        </w:rPr>
        <w:t>Снижение тарифов</w:t>
      </w:r>
    </w:p>
    <w:p w14:paraId="790CF2DC" w14:textId="40CEC96D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5B7B06">
        <w:rPr>
          <w:rFonts w:eastAsia="Times New Roman"/>
          <w:color w:val="000000" w:themeColor="text1"/>
          <w:lang w:val="ru-RU"/>
        </w:rPr>
        <w:t>Уход иностранных компаний, ограничен</w:t>
      </w:r>
      <w:r w:rsidR="00446623">
        <w:rPr>
          <w:rFonts w:eastAsia="Times New Roman"/>
          <w:color w:val="000000" w:themeColor="text1"/>
          <w:lang w:val="ru-RU"/>
        </w:rPr>
        <w:t>и</w:t>
      </w:r>
      <w:r w:rsidRPr="005B7B06">
        <w:rPr>
          <w:rFonts w:eastAsia="Times New Roman"/>
          <w:color w:val="000000" w:themeColor="text1"/>
          <w:lang w:val="ru-RU"/>
        </w:rPr>
        <w:t xml:space="preserve">я на полеты за рубеж, проблемы с судоходством  вызвали беспрецедентный рост тарифов на перевозку грузов. Также </w:t>
      </w:r>
      <w:r w:rsidRPr="00631E59">
        <w:rPr>
          <w:rFonts w:eastAsia="Times New Roman"/>
          <w:color w:val="000000" w:themeColor="text1"/>
          <w:lang w:val="ru-RU"/>
        </w:rPr>
        <w:t>рост затрат на перевозки является следствием из</w:t>
      </w:r>
      <w:r w:rsidR="00446623">
        <w:rPr>
          <w:rFonts w:eastAsia="Times New Roman"/>
          <w:color w:val="000000" w:themeColor="text1"/>
          <w:lang w:val="ru-RU"/>
        </w:rPr>
        <w:t>м</w:t>
      </w:r>
      <w:r w:rsidRPr="00631E59">
        <w:rPr>
          <w:rFonts w:eastAsia="Times New Roman"/>
          <w:color w:val="000000" w:themeColor="text1"/>
          <w:lang w:val="ru-RU"/>
        </w:rPr>
        <w:t xml:space="preserve">енений маршрутов или способов доставки грузов, которые вынуждены предпринимать грузоперевозчики в ответ на санкционные ограничения и  запреты. </w:t>
      </w:r>
    </w:p>
    <w:p w14:paraId="00CDE859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Для ограничения роста тарифов разрабатываются разные меры, как системные, так и в рамках отдельных проектов. </w:t>
      </w:r>
    </w:p>
    <w:p w14:paraId="76574CB6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Так, операторами грузоперевозок Казахстана, Грузии и Азербайджана разрабатывается инициатива по созданию </w:t>
      </w:r>
      <w:r w:rsidRPr="00631E59">
        <w:rPr>
          <w:color w:val="000000" w:themeColor="text1"/>
          <w:lang w:val="ru-RU"/>
        </w:rPr>
        <w:t xml:space="preserve">совместного предприятие </w:t>
      </w:r>
      <w:r w:rsidRPr="00631E59">
        <w:rPr>
          <w:rFonts w:eastAsia="Times New Roman"/>
          <w:color w:val="000000" w:themeColor="text1"/>
          <w:lang w:val="ru-RU"/>
        </w:rPr>
        <w:t xml:space="preserve">с целью дальнейшего развития </w:t>
      </w:r>
      <w:r w:rsidRPr="00631E59">
        <w:rPr>
          <w:color w:val="000000" w:themeColor="text1"/>
          <w:lang w:val="ru-RU"/>
        </w:rPr>
        <w:t>Транскаспийского международного транспортного маршрута. В его задачи будет входить оптимизация транспортных перевозок (согласование тарифов, декларирование грузов, применение единых IT-решений и консолидации транзитных грузов), что позволит увеличить грузопоток до 10 миллионов тонн грузов в год, снизить тарифы, и сделать таким образом маршрут через Каспий более выгодным и привлекательным для грузоотправителей</w:t>
      </w:r>
      <w:r w:rsidRPr="00631E59">
        <w:rPr>
          <w:rStyle w:val="FootnoteReference"/>
          <w:color w:val="000000" w:themeColor="text1"/>
          <w:lang w:val="ru-RU"/>
        </w:rPr>
        <w:footnoteReference w:id="8"/>
      </w:r>
      <w:r w:rsidRPr="00631E59">
        <w:rPr>
          <w:color w:val="000000" w:themeColor="text1"/>
          <w:lang w:val="ru-RU"/>
        </w:rPr>
        <w:t>.</w:t>
      </w:r>
    </w:p>
    <w:p w14:paraId="0E26CCAB" w14:textId="06E08E1C" w:rsidR="002A5D08" w:rsidRPr="00631E59" w:rsidRDefault="002A5D08" w:rsidP="005B7B06">
      <w:pPr>
        <w:ind w:firstLine="340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>Напротив, с целью поддержки ОАО «Российские железные дороги» Правительством России с июня 2022 годы было утверждено повышение  тарифов на железнодорожные перевозки, включающий дополнительную индексацию тарифов перевозок некоторых грузов на 11%</w:t>
      </w:r>
      <w:r w:rsidRPr="00631E59">
        <w:rPr>
          <w:rStyle w:val="FootnoteReference"/>
          <w:color w:val="000000" w:themeColor="text1"/>
          <w:lang w:val="ru-RU"/>
        </w:rPr>
        <w:footnoteReference w:id="9"/>
      </w:r>
      <w:r w:rsidRPr="00631E59">
        <w:rPr>
          <w:color w:val="000000" w:themeColor="text1"/>
          <w:lang w:val="ru-RU"/>
        </w:rPr>
        <w:t xml:space="preserve">. Однако дополнительная индексация не коснулась перевозок продуктов питания и строительных грузов внутри страны, а также импорта потребительских товаров. Среди прочего эта мера </w:t>
      </w:r>
      <w:r w:rsidR="00A6747C" w:rsidRPr="00631E59">
        <w:rPr>
          <w:color w:val="000000" w:themeColor="text1"/>
          <w:lang w:val="ru-RU"/>
        </w:rPr>
        <w:t>направлена</w:t>
      </w:r>
      <w:r w:rsidRPr="00631E59">
        <w:rPr>
          <w:color w:val="000000" w:themeColor="text1"/>
          <w:lang w:val="ru-RU"/>
        </w:rPr>
        <w:t xml:space="preserve"> на </w:t>
      </w:r>
      <w:r w:rsidR="00A6747C" w:rsidRPr="00631E59">
        <w:rPr>
          <w:color w:val="000000" w:themeColor="text1"/>
          <w:lang w:val="ru-RU"/>
        </w:rPr>
        <w:t>преодоление</w:t>
      </w:r>
      <w:r w:rsidRPr="00631E59">
        <w:rPr>
          <w:color w:val="000000" w:themeColor="text1"/>
          <w:lang w:val="ru-RU"/>
        </w:rPr>
        <w:t xml:space="preserve"> сложившегося дисбаланса между экспортом и импортом, который также выражается в в восьмикратном превышении контейнеров с экспортными товарами над контейнерами с импортными, что грозит дефицитом порожних контейнеров</w:t>
      </w:r>
      <w:r w:rsidRPr="00631E59">
        <w:rPr>
          <w:rStyle w:val="FootnoteReference"/>
          <w:color w:val="000000" w:themeColor="text1"/>
          <w:lang w:val="ru-RU"/>
        </w:rPr>
        <w:footnoteReference w:id="10"/>
      </w:r>
      <w:r w:rsidRPr="00631E59">
        <w:rPr>
          <w:color w:val="000000" w:themeColor="text1"/>
          <w:lang w:val="ru-RU"/>
        </w:rPr>
        <w:t>.</w:t>
      </w:r>
    </w:p>
    <w:p w14:paraId="01868661" w14:textId="77777777" w:rsidR="002A5D08" w:rsidRPr="00631E59" w:rsidRDefault="002A5D08" w:rsidP="005B7B06">
      <w:pPr>
        <w:ind w:firstLine="340"/>
        <w:rPr>
          <w:i/>
          <w:color w:val="000000" w:themeColor="text1"/>
          <w:lang w:val="ru-RU"/>
        </w:rPr>
      </w:pPr>
    </w:p>
    <w:p w14:paraId="20DDEAF1" w14:textId="77777777" w:rsidR="002A5D08" w:rsidRPr="00631E59" w:rsidRDefault="002A5D08" w:rsidP="005B7B06">
      <w:pPr>
        <w:ind w:firstLine="340"/>
        <w:rPr>
          <w:i/>
          <w:color w:val="000000" w:themeColor="text1"/>
          <w:lang w:val="ru-RU"/>
        </w:rPr>
      </w:pPr>
      <w:r w:rsidRPr="00631E59">
        <w:rPr>
          <w:i/>
          <w:color w:val="000000" w:themeColor="text1"/>
          <w:lang w:val="ru-RU"/>
        </w:rPr>
        <w:t>Предотвращение дефицита контейнеров</w:t>
      </w:r>
    </w:p>
    <w:p w14:paraId="7C8ADFC3" w14:textId="5B7D6BE3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В условиях сложившегося дисбаланса внешней торговли, а именно значительного превышения экспорта над импортом, для контейнерных перевозок существует риск “вымывания” контейнеров из оборотного парка и дефицита порожних контейнеров. Нехватка контейнеров становится острой проблемой в России, Беларуси, отчасти Казахстане, являясь причиной сбоя поставок, и вызывая рост цен на контейнерные перевозки. Участники контейнерных перевозок в государствах-членах</w:t>
      </w:r>
      <w:r w:rsidR="001C5BC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ЕАЭС ставят вопрос перед своими министерствами транспорта, а также перед Евразийской экономической комиссией о необходимости обеспечить о не только высокий текущий спрос на контейнеры, но и потенциальные объемы экспортных и импортных контейнерных перевозок. </w:t>
      </w:r>
    </w:p>
    <w:p w14:paraId="76B73ABA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Значительную роль в выработке решений в рамках транспортной политики ЕАЭС в части контейнерных перевозок играет Евразийский Союз участников железнодорожных грузовых перевозок (ЕСП). Предложенные ЕСП первоочередные меры включают увеличение сроков оборота имеющихся контейнеров, стимулирование закупок  контейнеров в других странах, привлечение новых операторов со своим контейнерным парком, а также развитие собственного контейнерного производства</w:t>
      </w:r>
      <w:r w:rsidRPr="00631E59">
        <w:rPr>
          <w:rStyle w:val="FootnoteReference"/>
          <w:rFonts w:eastAsia="Times New Roman"/>
          <w:color w:val="000000" w:themeColor="text1"/>
          <w:shd w:val="clear" w:color="auto" w:fill="FFFFFF"/>
          <w:lang w:val="ru-RU"/>
        </w:rPr>
        <w:footnoteReference w:id="11"/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. </w:t>
      </w:r>
    </w:p>
    <w:p w14:paraId="6E54F5F7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Так, совместно с федеральными органами власти ЕСП вышел с предложением увеличить срок временного пользования иностранных контейнеров в России с 90 до 180 дней, что позволит обеспечивать доставку товаров первой необходимости по территории ЕАЭС, а также экспорт продукции высоких переделов. </w:t>
      </w:r>
    </w:p>
    <w:p w14:paraId="4C6D036F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Поддержав соответствующую инициативу ЕСП, Коллегия Евразийской экономической комиссии временно обнулила ввозную таможенную пошлину на контейнеры, приобретаемые за границей российскими компаниями, что будет стимулировать импортные закупки.</w:t>
      </w:r>
    </w:p>
    <w:p w14:paraId="0D299929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Принципиальным образом решить проблему дефицита контейнеров, обеспечить стабильность перевозок и их независимость от международного лизинга может производство отечественных контейнеров. Начавшаяся перестройка мирового транспортного рынка и увеличивающийся потребительский спрос создает потенциал для массового производства контейнеров в России, чему также будет способствовать государственная поддержка производителей данной продукции как системообразующих предприятий. В настоящее время ЕСП инициировал подготовку бизнес модели производства контейнеров в России. Наиболее важными вопросами, которые обсуждаются совместно с Российским морским регистром судоходства, представителями лизинговой отрасли и предприятиями-производителями контейнеров, является модельный ряд контейнеров, оптимизированных под конкретные логистические задачи и операции и необходимые объемы их производства. </w:t>
      </w:r>
    </w:p>
    <w:p w14:paraId="0FE57996" w14:textId="77777777" w:rsidR="002A5D08" w:rsidRPr="00631E59" w:rsidRDefault="002A5D08" w:rsidP="005B7B06">
      <w:pPr>
        <w:ind w:firstLine="340"/>
        <w:rPr>
          <w:rFonts w:eastAsia="Times New Roman"/>
          <w:color w:val="000000" w:themeColor="text1"/>
          <w:lang w:val="ru-RU"/>
        </w:rPr>
      </w:pPr>
    </w:p>
    <w:p w14:paraId="7176321A" w14:textId="77777777" w:rsidR="002A5D08" w:rsidRPr="00631E59" w:rsidRDefault="002A5D08" w:rsidP="005B7B06">
      <w:pPr>
        <w:ind w:firstLine="340"/>
        <w:rPr>
          <w:rFonts w:eastAsia="Times New Roman"/>
          <w:i/>
          <w:color w:val="000000" w:themeColor="text1"/>
          <w:lang w:val="ru-RU"/>
        </w:rPr>
      </w:pPr>
      <w:r w:rsidRPr="00631E59">
        <w:rPr>
          <w:rFonts w:eastAsia="Times New Roman"/>
          <w:i/>
          <w:color w:val="000000" w:themeColor="text1"/>
          <w:lang w:val="ru-RU"/>
        </w:rPr>
        <w:t>Поддержка создания транспортно-логистических центров</w:t>
      </w:r>
    </w:p>
    <w:p w14:paraId="5E6CFBA4" w14:textId="123C6C4D" w:rsidR="002A5D08" w:rsidRPr="00631E59" w:rsidRDefault="002A5D08" w:rsidP="005B7B06">
      <w:pPr>
        <w:ind w:firstLine="340"/>
        <w:rPr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Первоочередные меры по развитию транспортно-логистиче</w:t>
      </w:r>
      <w:r w:rsidR="00446623">
        <w:rPr>
          <w:rFonts w:eastAsia="Times New Roman"/>
          <w:color w:val="000000" w:themeColor="text1"/>
          <w:lang w:val="ru-RU"/>
        </w:rPr>
        <w:t>с</w:t>
      </w:r>
      <w:r w:rsidRPr="00631E59">
        <w:rPr>
          <w:rFonts w:eastAsia="Times New Roman"/>
          <w:color w:val="000000" w:themeColor="text1"/>
          <w:lang w:val="ru-RU"/>
        </w:rPr>
        <w:t>кой системы государств-членов включает в себя не только «</w:t>
      </w:r>
      <w:r w:rsidR="00446623" w:rsidRPr="00631E59">
        <w:rPr>
          <w:rFonts w:eastAsia="Times New Roman"/>
          <w:color w:val="000000" w:themeColor="text1"/>
          <w:lang w:val="ru-RU"/>
        </w:rPr>
        <w:t>расширение</w:t>
      </w:r>
      <w:r w:rsidRPr="00631E59">
        <w:rPr>
          <w:rFonts w:eastAsia="Times New Roman"/>
          <w:color w:val="000000" w:themeColor="text1"/>
          <w:lang w:val="ru-RU"/>
        </w:rPr>
        <w:t xml:space="preserve"> узких мест», а также создание </w:t>
      </w:r>
      <w:r w:rsidR="00446623">
        <w:rPr>
          <w:rFonts w:eastAsia="Times New Roman"/>
          <w:color w:val="000000" w:themeColor="text1"/>
          <w:lang w:val="ru-RU"/>
        </w:rPr>
        <w:t>транспортно-</w:t>
      </w:r>
      <w:r w:rsidRPr="00631E59">
        <w:rPr>
          <w:rFonts w:eastAsia="Times New Roman"/>
          <w:color w:val="000000" w:themeColor="text1"/>
          <w:lang w:val="ru-RU"/>
        </w:rPr>
        <w:t xml:space="preserve">логистических центров, что будет способствовать устранению логистических барьеров, ускорению товаропотока, а также снижению транспортных </w:t>
      </w:r>
      <w:r w:rsidR="00446623" w:rsidRPr="00631E59">
        <w:rPr>
          <w:rFonts w:eastAsia="Times New Roman"/>
          <w:color w:val="000000" w:themeColor="text1"/>
          <w:lang w:val="ru-RU"/>
        </w:rPr>
        <w:t>издержек</w:t>
      </w:r>
      <w:r w:rsidRPr="00631E59">
        <w:rPr>
          <w:rFonts w:eastAsia="Times New Roman"/>
          <w:color w:val="000000" w:themeColor="text1"/>
          <w:lang w:val="ru-RU"/>
        </w:rPr>
        <w:t xml:space="preserve">. </w:t>
      </w:r>
      <w:r w:rsidRPr="00631E59">
        <w:rPr>
          <w:color w:val="000000" w:themeColor="text1"/>
          <w:lang w:val="ru-RU"/>
        </w:rPr>
        <w:t>В качестве антикризисной меры Министерство транспорта России приняло решение компенсировать инвесторам транспортно-логистических центров (ТЛЦ) часть затрат по инвестиционным кредитам посредством субсидий из бюджета</w:t>
      </w:r>
      <w:r w:rsidRPr="00631E59">
        <w:rPr>
          <w:rStyle w:val="FootnoteReference"/>
          <w:color w:val="000000" w:themeColor="text1"/>
          <w:lang w:val="ru-RU"/>
        </w:rPr>
        <w:footnoteReference w:id="12"/>
      </w:r>
      <w:r w:rsidRPr="00631E59">
        <w:rPr>
          <w:color w:val="000000" w:themeColor="text1"/>
          <w:lang w:val="ru-RU"/>
        </w:rPr>
        <w:t xml:space="preserve">. По предварительным оценкам, объем финансирования, требующегося для льготного кредитования 19 ТЛЦ на 2022-2024 год оценивается в 62 млрд рубля. В качестве одной из возможных мер поддержки Минтранс прорабатывает вопрос выделения субсидий на процентные платежи по таким кредитам в размере 50% от ключевой ставки Банка России. Большая часть проектируемых ТЛЦ будет обслуживать восточное направление железнодорожных. Формирование опорной сети ТЛЦ вдоль Транссибирской магистрали, а также в непосредственной близости от дальневосточных морских портов обеспечит оптимальное перераспределение контейнерного грузопотока. </w:t>
      </w:r>
    </w:p>
    <w:p w14:paraId="2B12DEC1" w14:textId="77777777" w:rsidR="002A5D08" w:rsidRPr="00631E59" w:rsidRDefault="002A5D08" w:rsidP="005B7B06">
      <w:pPr>
        <w:ind w:firstLine="397"/>
        <w:rPr>
          <w:rFonts w:eastAsia="Times New Roman"/>
          <w:b/>
          <w:color w:val="000000" w:themeColor="text1"/>
          <w:lang w:val="ru-RU"/>
        </w:rPr>
      </w:pPr>
    </w:p>
    <w:p w14:paraId="02A3DDCE" w14:textId="154B3B51" w:rsidR="002A0BFD" w:rsidRPr="00631E59" w:rsidRDefault="002A0BFD" w:rsidP="005B7B06">
      <w:pPr>
        <w:ind w:firstLine="397"/>
        <w:rPr>
          <w:rFonts w:eastAsia="Times New Roman"/>
          <w:b/>
          <w:color w:val="000000" w:themeColor="text1"/>
          <w:lang w:val="ru-RU"/>
        </w:rPr>
      </w:pPr>
      <w:r w:rsidRPr="00631E59">
        <w:rPr>
          <w:rFonts w:eastAsia="Times New Roman"/>
          <w:b/>
          <w:color w:val="000000" w:themeColor="text1"/>
          <w:lang w:val="ru-RU"/>
        </w:rPr>
        <w:t>Кооперационный проект «Евразийский агроэкспресс»</w:t>
      </w:r>
    </w:p>
    <w:p w14:paraId="022F5EEF" w14:textId="77777777" w:rsidR="002A0BFD" w:rsidRPr="00631E59" w:rsidRDefault="002A0BFD" w:rsidP="005B7B06">
      <w:pPr>
        <w:ind w:firstLine="397"/>
        <w:rPr>
          <w:rFonts w:eastAsia="Times New Roman"/>
          <w:color w:val="000000" w:themeColor="text1"/>
          <w:lang w:val="ru-RU"/>
        </w:rPr>
      </w:pPr>
    </w:p>
    <w:p w14:paraId="51EE6649" w14:textId="33138FB4" w:rsidR="0029083E" w:rsidRPr="00631E59" w:rsidRDefault="000E3154" w:rsidP="00446623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Особое значение в условиях логистических и транспортных ограничений приобретают проекты и программы, направленные на интегрированное использование транспортной инфраструктуры странами ЕАЭС и </w:t>
      </w:r>
      <w:r w:rsidR="002562FE" w:rsidRPr="00631E59">
        <w:rPr>
          <w:rFonts w:eastAsia="Times New Roman"/>
          <w:color w:val="000000" w:themeColor="text1"/>
          <w:lang w:val="ru-RU"/>
        </w:rPr>
        <w:t xml:space="preserve">их </w:t>
      </w:r>
      <w:r w:rsidRPr="00631E59">
        <w:rPr>
          <w:rFonts w:eastAsia="Times New Roman"/>
          <w:color w:val="000000" w:themeColor="text1"/>
          <w:lang w:val="ru-RU"/>
        </w:rPr>
        <w:t xml:space="preserve">торговыми партнерами. Кооперация в области логистики </w:t>
      </w:r>
      <w:r w:rsidR="006D1409" w:rsidRPr="00631E59">
        <w:rPr>
          <w:rFonts w:eastAsia="Times New Roman"/>
          <w:color w:val="000000" w:themeColor="text1"/>
          <w:lang w:val="ru-RU"/>
        </w:rPr>
        <w:t xml:space="preserve">позволяет </w:t>
      </w:r>
      <w:r w:rsidR="00F06C9C" w:rsidRPr="00631E59">
        <w:rPr>
          <w:rFonts w:eastAsia="Times New Roman"/>
          <w:color w:val="000000" w:themeColor="text1"/>
          <w:lang w:val="ru-RU"/>
        </w:rPr>
        <w:t>использовать</w:t>
      </w:r>
      <w:r w:rsidR="006D1409" w:rsidRPr="00631E59">
        <w:rPr>
          <w:rFonts w:eastAsia="Times New Roman"/>
          <w:color w:val="000000" w:themeColor="text1"/>
          <w:lang w:val="ru-RU"/>
        </w:rPr>
        <w:t xml:space="preserve"> наиболее эффективные инструменты управления и контроля логистическими процессами и </w:t>
      </w:r>
      <w:r w:rsidR="00F06C9C" w:rsidRPr="00631E59">
        <w:rPr>
          <w:rFonts w:eastAsia="Times New Roman"/>
          <w:color w:val="000000" w:themeColor="text1"/>
          <w:lang w:val="ru-RU"/>
        </w:rPr>
        <w:t>опти</w:t>
      </w:r>
      <w:r w:rsidR="00475D4A" w:rsidRPr="00631E59">
        <w:rPr>
          <w:rFonts w:eastAsia="Times New Roman"/>
          <w:color w:val="000000" w:themeColor="text1"/>
          <w:lang w:val="ru-RU"/>
        </w:rPr>
        <w:t xml:space="preserve">мизировать </w:t>
      </w:r>
      <w:r w:rsidR="00F06C9C" w:rsidRPr="00631E59">
        <w:rPr>
          <w:rFonts w:eastAsia="Times New Roman"/>
          <w:color w:val="000000" w:themeColor="text1"/>
          <w:lang w:val="ru-RU"/>
        </w:rPr>
        <w:t>затрат</w:t>
      </w:r>
      <w:r w:rsidR="00475D4A" w:rsidRPr="00631E59">
        <w:rPr>
          <w:rFonts w:eastAsia="Times New Roman"/>
          <w:color w:val="000000" w:themeColor="text1"/>
          <w:lang w:val="ru-RU"/>
        </w:rPr>
        <w:t>ы</w:t>
      </w:r>
      <w:r w:rsidR="00F06C9C" w:rsidRPr="00631E59">
        <w:rPr>
          <w:rFonts w:eastAsia="Times New Roman"/>
          <w:color w:val="000000" w:themeColor="text1"/>
          <w:lang w:val="ru-RU"/>
        </w:rPr>
        <w:t xml:space="preserve"> </w:t>
      </w:r>
      <w:r w:rsidR="00AF4257" w:rsidRPr="00631E59">
        <w:rPr>
          <w:rFonts w:eastAsia="Times New Roman"/>
          <w:color w:val="000000" w:themeColor="text1"/>
          <w:lang w:val="ru-RU"/>
        </w:rPr>
        <w:t xml:space="preserve">на протяжении всей цепочки сбыта </w:t>
      </w:r>
      <w:r w:rsidR="00F06C9C" w:rsidRPr="00631E59">
        <w:rPr>
          <w:rFonts w:eastAsia="Times New Roman"/>
          <w:color w:val="000000" w:themeColor="text1"/>
          <w:lang w:val="ru-RU"/>
        </w:rPr>
        <w:t xml:space="preserve">без преград и барьеров, что </w:t>
      </w:r>
      <w:r w:rsidR="003D1A70" w:rsidRPr="00631E59">
        <w:rPr>
          <w:rFonts w:eastAsia="Times New Roman"/>
          <w:color w:val="000000" w:themeColor="text1"/>
          <w:lang w:val="ru-RU"/>
        </w:rPr>
        <w:t xml:space="preserve">повышает конкурентоспособность стран </w:t>
      </w:r>
      <w:r w:rsidR="00475D4A" w:rsidRPr="00631E59">
        <w:rPr>
          <w:rFonts w:eastAsia="Times New Roman"/>
          <w:color w:val="000000" w:themeColor="text1"/>
          <w:lang w:val="ru-RU"/>
        </w:rPr>
        <w:t xml:space="preserve">и расширяет их возможности </w:t>
      </w:r>
      <w:r w:rsidR="00AF4257" w:rsidRPr="00631E59">
        <w:rPr>
          <w:rFonts w:eastAsia="Times New Roman"/>
          <w:color w:val="000000" w:themeColor="text1"/>
          <w:lang w:val="ru-RU"/>
        </w:rPr>
        <w:t>в</w:t>
      </w:r>
      <w:r w:rsidRPr="00631E59">
        <w:rPr>
          <w:rFonts w:eastAsia="Times New Roman"/>
          <w:color w:val="000000" w:themeColor="text1"/>
          <w:lang w:val="ru-RU"/>
        </w:rPr>
        <w:t xml:space="preserve"> международно</w:t>
      </w:r>
      <w:r w:rsidR="00AF4257" w:rsidRPr="00631E59">
        <w:rPr>
          <w:rFonts w:eastAsia="Times New Roman"/>
          <w:color w:val="000000" w:themeColor="text1"/>
          <w:lang w:val="ru-RU"/>
        </w:rPr>
        <w:t>м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  <w:r w:rsidR="00F06C9C" w:rsidRPr="00631E59">
        <w:rPr>
          <w:rFonts w:eastAsia="Times New Roman"/>
          <w:color w:val="000000" w:themeColor="text1"/>
          <w:lang w:val="ru-RU"/>
        </w:rPr>
        <w:t xml:space="preserve">торгово-экономического </w:t>
      </w:r>
      <w:r w:rsidRPr="00631E59">
        <w:rPr>
          <w:rFonts w:eastAsia="Times New Roman"/>
          <w:color w:val="000000" w:themeColor="text1"/>
          <w:lang w:val="ru-RU"/>
        </w:rPr>
        <w:t>сотрудничества.</w:t>
      </w:r>
      <w:r w:rsidR="00475D4A" w:rsidRPr="00631E59">
        <w:rPr>
          <w:rFonts w:eastAsia="Times New Roman"/>
          <w:color w:val="000000" w:themeColor="text1"/>
          <w:lang w:val="ru-RU"/>
        </w:rPr>
        <w:t xml:space="preserve"> </w:t>
      </w:r>
    </w:p>
    <w:p w14:paraId="41D6E7DE" w14:textId="107CBC0B" w:rsidR="0029083E" w:rsidRPr="00631E59" w:rsidRDefault="00016F36" w:rsidP="00446623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Так</w:t>
      </w:r>
      <w:r w:rsidR="002C2219" w:rsidRPr="00631E59">
        <w:rPr>
          <w:rFonts w:eastAsia="Times New Roman"/>
          <w:color w:val="000000" w:themeColor="text1"/>
          <w:lang w:val="ru-RU"/>
        </w:rPr>
        <w:t>ой</w:t>
      </w:r>
      <w:r w:rsidRPr="00631E59">
        <w:rPr>
          <w:rFonts w:eastAsia="Times New Roman"/>
          <w:color w:val="000000" w:themeColor="text1"/>
          <w:lang w:val="ru-RU"/>
        </w:rPr>
        <w:t xml:space="preserve"> интеграционной инициативой в области агрологистики является </w:t>
      </w:r>
      <w:r w:rsidR="00EE377E" w:rsidRPr="00631E59">
        <w:rPr>
          <w:rFonts w:eastAsia="Times New Roman"/>
          <w:color w:val="000000" w:themeColor="text1"/>
          <w:lang w:val="ru-RU"/>
        </w:rPr>
        <w:t xml:space="preserve">совместный </w:t>
      </w:r>
      <w:r w:rsidRPr="00631E59">
        <w:rPr>
          <w:rFonts w:eastAsia="Times New Roman"/>
          <w:color w:val="000000" w:themeColor="text1"/>
          <w:lang w:val="ru-RU"/>
        </w:rPr>
        <w:t xml:space="preserve">проект </w:t>
      </w:r>
      <w:r w:rsidR="00EE377E" w:rsidRPr="00631E59">
        <w:rPr>
          <w:rFonts w:eastAsia="Times New Roman"/>
          <w:color w:val="000000" w:themeColor="text1"/>
          <w:lang w:val="ru-RU"/>
        </w:rPr>
        <w:t xml:space="preserve">государств-членов ЕАЭС </w:t>
      </w:r>
      <w:r w:rsidRPr="00631E59">
        <w:rPr>
          <w:rFonts w:eastAsia="Times New Roman"/>
          <w:color w:val="000000" w:themeColor="text1"/>
          <w:lang w:val="ru-RU"/>
        </w:rPr>
        <w:t xml:space="preserve">«Евразийский Агроэкспресс» -  </w:t>
      </w:r>
      <w:r w:rsidR="0011193C" w:rsidRPr="00631E59">
        <w:rPr>
          <w:rFonts w:eastAsia="Times New Roman"/>
          <w:color w:val="000000" w:themeColor="text1"/>
          <w:lang w:val="ru-RU"/>
        </w:rPr>
        <w:t>специализированный</w:t>
      </w:r>
      <w:r w:rsidRPr="00631E59">
        <w:rPr>
          <w:rFonts w:eastAsia="Times New Roman"/>
          <w:color w:val="000000" w:themeColor="text1"/>
          <w:lang w:val="ru-RU"/>
        </w:rPr>
        <w:t xml:space="preserve"> сервис </w:t>
      </w:r>
      <w:r w:rsidR="0011193C" w:rsidRPr="00631E59">
        <w:rPr>
          <w:rFonts w:eastAsia="Times New Roman"/>
          <w:color w:val="000000" w:themeColor="text1"/>
          <w:lang w:val="ru-RU"/>
        </w:rPr>
        <w:t>в области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  <w:r w:rsidR="0011193C" w:rsidRPr="00631E59">
        <w:rPr>
          <w:rFonts w:eastAsia="Times New Roman"/>
          <w:color w:val="000000" w:themeColor="text1"/>
          <w:lang w:val="ru-RU"/>
        </w:rPr>
        <w:t xml:space="preserve">ускоренных контейнерных железнодорожных и </w:t>
      </w:r>
      <w:r w:rsidR="00EE377E" w:rsidRPr="00631E59">
        <w:rPr>
          <w:rFonts w:eastAsia="Times New Roman"/>
          <w:color w:val="000000" w:themeColor="text1"/>
          <w:lang w:val="ru-RU"/>
        </w:rPr>
        <w:t>мульти</w:t>
      </w:r>
      <w:r w:rsidR="0011193C" w:rsidRPr="00631E59">
        <w:rPr>
          <w:rFonts w:eastAsia="Times New Roman"/>
          <w:color w:val="000000" w:themeColor="text1"/>
          <w:lang w:val="ru-RU"/>
        </w:rPr>
        <w:t>модальных перевозок сельскохозяйственной и агропродовольственной продукции</w:t>
      </w:r>
      <w:r w:rsidR="005A6A8E" w:rsidRPr="00631E59">
        <w:rPr>
          <w:rFonts w:eastAsia="Times New Roman"/>
          <w:color w:val="000000" w:themeColor="text1"/>
          <w:lang w:val="ru-RU"/>
        </w:rPr>
        <w:t>.</w:t>
      </w:r>
      <w:r w:rsidR="00863274" w:rsidRPr="00631E59">
        <w:rPr>
          <w:rFonts w:eastAsia="Times New Roman"/>
          <w:color w:val="000000" w:themeColor="text1"/>
          <w:lang w:val="ru-RU"/>
        </w:rPr>
        <w:t xml:space="preserve"> </w:t>
      </w:r>
    </w:p>
    <w:p w14:paraId="14F29995" w14:textId="79EC2186" w:rsidR="00727B3E" w:rsidRPr="00631E59" w:rsidRDefault="0029083E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Первоначально проект был разработан и реализован российским логистическим оператором </w:t>
      </w:r>
      <w:r w:rsidR="00C76169" w:rsidRPr="00631E59">
        <w:rPr>
          <w:rFonts w:eastAsia="Times New Roman"/>
          <w:color w:val="000000" w:themeColor="text1"/>
          <w:lang w:val="ru-RU"/>
        </w:rPr>
        <w:t>«</w:t>
      </w:r>
      <w:r w:rsidRPr="00631E59">
        <w:rPr>
          <w:rFonts w:eastAsia="Times New Roman"/>
          <w:color w:val="000000" w:themeColor="text1"/>
          <w:lang w:val="ru-RU"/>
        </w:rPr>
        <w:t>РЖД Логистика</w:t>
      </w:r>
      <w:r w:rsidR="00C76169" w:rsidRPr="00631E59">
        <w:rPr>
          <w:rFonts w:eastAsia="Times New Roman"/>
          <w:color w:val="000000" w:themeColor="text1"/>
          <w:lang w:val="ru-RU"/>
        </w:rPr>
        <w:t>»</w:t>
      </w:r>
      <w:r w:rsidRPr="00631E59">
        <w:rPr>
          <w:rFonts w:eastAsia="Times New Roman"/>
          <w:color w:val="000000" w:themeColor="text1"/>
          <w:lang w:val="ru-RU"/>
        </w:rPr>
        <w:t xml:space="preserve"> при участии АО "Российский экспортный центр" в рамках грузоперевозок с Китаем</w:t>
      </w:r>
      <w:r w:rsidR="002C2219" w:rsidRPr="00631E59">
        <w:rPr>
          <w:rFonts w:eastAsia="Times New Roman"/>
          <w:color w:val="000000" w:themeColor="text1"/>
          <w:lang w:val="ru-RU"/>
        </w:rPr>
        <w:t xml:space="preserve">. </w:t>
      </w:r>
      <w:r w:rsidR="00363D4C" w:rsidRPr="00631E59">
        <w:rPr>
          <w:rFonts w:eastAsia="Times New Roman"/>
          <w:color w:val="000000" w:themeColor="text1"/>
          <w:lang w:val="ru-RU"/>
        </w:rPr>
        <w:t xml:space="preserve">За прошедшие три года проект был масштабирован до уровня ЕАЭС и его участниками стали </w:t>
      </w:r>
      <w:r w:rsidR="00115FC8" w:rsidRPr="00631E59">
        <w:rPr>
          <w:rFonts w:eastAsia="Times New Roman"/>
          <w:color w:val="000000" w:themeColor="text1"/>
          <w:lang w:val="ru-RU"/>
        </w:rPr>
        <w:t xml:space="preserve">также </w:t>
      </w:r>
      <w:r w:rsidR="00363D4C" w:rsidRPr="00631E59">
        <w:rPr>
          <w:rFonts w:eastAsia="Times New Roman"/>
          <w:color w:val="000000" w:themeColor="text1"/>
          <w:lang w:val="ru-RU"/>
        </w:rPr>
        <w:t>ведущие логистиче</w:t>
      </w:r>
      <w:r w:rsidR="00115FC8" w:rsidRPr="00631E59">
        <w:rPr>
          <w:rFonts w:eastAsia="Times New Roman"/>
          <w:color w:val="000000" w:themeColor="text1"/>
          <w:lang w:val="ru-RU"/>
        </w:rPr>
        <w:t>ские операторы Беларуси и</w:t>
      </w:r>
      <w:r w:rsidR="00363D4C" w:rsidRPr="00631E59">
        <w:rPr>
          <w:rFonts w:eastAsia="Times New Roman"/>
          <w:color w:val="000000" w:themeColor="text1"/>
          <w:lang w:val="ru-RU"/>
        </w:rPr>
        <w:t xml:space="preserve"> Казахстана</w:t>
      </w:r>
      <w:r w:rsidR="00115FC8" w:rsidRPr="00631E59">
        <w:rPr>
          <w:rFonts w:eastAsia="Times New Roman"/>
          <w:color w:val="000000" w:themeColor="text1"/>
          <w:lang w:val="ru-RU"/>
        </w:rPr>
        <w:t xml:space="preserve">, в процессе присоединения к проекту находится Кыргызстан. </w:t>
      </w:r>
      <w:r w:rsidR="00727B3E" w:rsidRPr="00631E59">
        <w:rPr>
          <w:rFonts w:eastAsia="Times New Roman"/>
          <w:color w:val="000000" w:themeColor="text1"/>
          <w:lang w:val="ru-RU"/>
        </w:rPr>
        <w:t xml:space="preserve">Все государства-члены в самое ближайшее время станут полноправными участниками проекта, причем не только как поставщики логистических услуг, но и как партнеры по экспорту и импорту агропродовольственной продукции. </w:t>
      </w:r>
    </w:p>
    <w:p w14:paraId="3694C86F" w14:textId="39FAAD50" w:rsidR="009714A9" w:rsidRPr="00631E59" w:rsidRDefault="00727B3E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Также р</w:t>
      </w:r>
      <w:r w:rsidR="002562FE" w:rsidRPr="00631E59">
        <w:rPr>
          <w:rFonts w:eastAsia="Times New Roman"/>
          <w:color w:val="000000" w:themeColor="text1"/>
          <w:lang w:val="ru-RU"/>
        </w:rPr>
        <w:t>асшир</w:t>
      </w:r>
      <w:r w:rsidR="00B51FC2" w:rsidRPr="00631E59">
        <w:rPr>
          <w:rFonts w:eastAsia="Times New Roman"/>
          <w:color w:val="000000" w:themeColor="text1"/>
          <w:lang w:val="ru-RU"/>
        </w:rPr>
        <w:t>яется</w:t>
      </w:r>
      <w:r w:rsidR="002562FE" w:rsidRPr="00631E59">
        <w:rPr>
          <w:rFonts w:eastAsia="Times New Roman"/>
          <w:color w:val="000000" w:themeColor="text1"/>
          <w:lang w:val="ru-RU"/>
        </w:rPr>
        <w:t xml:space="preserve"> география поставок. В настоящее время сервис включает перевозки </w:t>
      </w:r>
      <w:r w:rsidR="00B51FC2" w:rsidRPr="00631E59">
        <w:rPr>
          <w:rFonts w:eastAsia="Times New Roman"/>
          <w:color w:val="000000" w:themeColor="text1"/>
          <w:lang w:val="ru-RU"/>
        </w:rPr>
        <w:t>агропродукции между Росси</w:t>
      </w:r>
      <w:r w:rsidR="00E4750D" w:rsidRPr="00631E59">
        <w:rPr>
          <w:rFonts w:eastAsia="Times New Roman"/>
          <w:color w:val="000000" w:themeColor="text1"/>
          <w:lang w:val="ru-RU"/>
        </w:rPr>
        <w:t>ей</w:t>
      </w:r>
      <w:r w:rsidR="00B51FC2" w:rsidRPr="00631E59">
        <w:rPr>
          <w:rFonts w:eastAsia="Times New Roman"/>
          <w:color w:val="000000" w:themeColor="text1"/>
          <w:lang w:val="ru-RU"/>
        </w:rPr>
        <w:t xml:space="preserve"> и такими с</w:t>
      </w:r>
      <w:r w:rsidRPr="00631E59">
        <w:rPr>
          <w:rFonts w:eastAsia="Times New Roman"/>
          <w:color w:val="000000" w:themeColor="text1"/>
          <w:lang w:val="ru-RU"/>
        </w:rPr>
        <w:t xml:space="preserve">транами как Китай, Узбекистан, </w:t>
      </w:r>
      <w:r w:rsidR="00B51FC2" w:rsidRPr="00631E59">
        <w:rPr>
          <w:rFonts w:eastAsia="Times New Roman"/>
          <w:color w:val="000000" w:themeColor="text1"/>
          <w:lang w:val="ru-RU"/>
        </w:rPr>
        <w:t>Азербайджа</w:t>
      </w:r>
      <w:r w:rsidRPr="00631E59">
        <w:rPr>
          <w:rFonts w:eastAsia="Times New Roman"/>
          <w:color w:val="000000" w:themeColor="text1"/>
          <w:lang w:val="ru-RU"/>
        </w:rPr>
        <w:t xml:space="preserve">н и </w:t>
      </w:r>
      <w:r w:rsidR="009B34BC" w:rsidRPr="00631E59">
        <w:rPr>
          <w:rFonts w:eastAsia="Times New Roman"/>
          <w:color w:val="000000" w:themeColor="text1"/>
          <w:lang w:val="ru-RU"/>
        </w:rPr>
        <w:t>И</w:t>
      </w:r>
      <w:r w:rsidR="00A64EBE" w:rsidRPr="00631E59">
        <w:rPr>
          <w:rFonts w:eastAsia="Times New Roman"/>
          <w:color w:val="000000" w:themeColor="text1"/>
          <w:lang w:val="ru-RU"/>
        </w:rPr>
        <w:t>р</w:t>
      </w:r>
      <w:r w:rsidR="009B34BC" w:rsidRPr="00631E59">
        <w:rPr>
          <w:rFonts w:eastAsia="Times New Roman"/>
          <w:color w:val="000000" w:themeColor="text1"/>
          <w:lang w:val="ru-RU"/>
        </w:rPr>
        <w:t>ан,</w:t>
      </w:r>
      <w:r w:rsidR="00E4750D" w:rsidRPr="00631E59">
        <w:rPr>
          <w:rFonts w:eastAsia="Times New Roman"/>
          <w:color w:val="000000" w:themeColor="text1"/>
          <w:lang w:val="ru-RU"/>
        </w:rPr>
        <w:t xml:space="preserve"> при этом часть перевозок осуществляется </w:t>
      </w:r>
      <w:r w:rsidR="005C5D17" w:rsidRPr="00631E59">
        <w:rPr>
          <w:rFonts w:eastAsia="Times New Roman"/>
          <w:color w:val="000000" w:themeColor="text1"/>
          <w:lang w:val="ru-RU"/>
        </w:rPr>
        <w:t>при помощи транзита через Казахстан.</w:t>
      </w:r>
    </w:p>
    <w:p w14:paraId="00F6A23F" w14:textId="6ABA8B1F" w:rsidR="00342203" w:rsidRPr="00631E59" w:rsidRDefault="00225C56" w:rsidP="005B7B06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Признанием </w:t>
      </w:r>
      <w:r w:rsidR="002148DF" w:rsidRPr="00631E59">
        <w:rPr>
          <w:rFonts w:eastAsia="Times New Roman"/>
          <w:color w:val="000000" w:themeColor="text1"/>
          <w:lang w:val="ru-RU"/>
        </w:rPr>
        <w:t>важно</w:t>
      </w:r>
      <w:r w:rsidRPr="00631E59">
        <w:rPr>
          <w:rFonts w:eastAsia="Times New Roman"/>
          <w:color w:val="000000" w:themeColor="text1"/>
          <w:lang w:val="ru-RU"/>
        </w:rPr>
        <w:t>й роли</w:t>
      </w:r>
      <w:r w:rsidR="002148DF" w:rsidRPr="00631E59">
        <w:rPr>
          <w:rFonts w:eastAsia="Times New Roman"/>
          <w:color w:val="000000" w:themeColor="text1"/>
          <w:lang w:val="ru-RU"/>
        </w:rPr>
        <w:t xml:space="preserve"> </w:t>
      </w:r>
      <w:r w:rsidR="002A0BFD" w:rsidRPr="00631E59">
        <w:rPr>
          <w:rFonts w:eastAsia="Times New Roman"/>
          <w:color w:val="000000" w:themeColor="text1"/>
          <w:lang w:val="ru-RU"/>
        </w:rPr>
        <w:t>инициативы</w:t>
      </w:r>
      <w:r w:rsidR="002148DF" w:rsidRPr="00631E59">
        <w:rPr>
          <w:rFonts w:eastAsia="Times New Roman"/>
          <w:color w:val="000000" w:themeColor="text1"/>
          <w:lang w:val="ru-RU"/>
        </w:rPr>
        <w:t xml:space="preserve"> является принятое в феврале 2022 года Распоряжение Евразийского межправительственного совета о поддержке 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  <w:r w:rsidR="00727B3E" w:rsidRPr="00631E59">
        <w:rPr>
          <w:rFonts w:eastAsia="Times New Roman"/>
          <w:color w:val="000000" w:themeColor="text1"/>
          <w:lang w:val="ru-RU"/>
        </w:rPr>
        <w:t>проекта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  <w:r w:rsidR="002A0BFD" w:rsidRPr="00631E59">
        <w:rPr>
          <w:rFonts w:eastAsia="Times New Roman"/>
          <w:color w:val="000000" w:themeColor="text1"/>
          <w:lang w:val="ru-RU"/>
        </w:rPr>
        <w:t xml:space="preserve"> «Агроэкспресс» </w:t>
      </w:r>
      <w:r w:rsidRPr="00631E59">
        <w:rPr>
          <w:rFonts w:eastAsia="Times New Roman"/>
          <w:color w:val="000000" w:themeColor="text1"/>
          <w:lang w:val="ru-RU"/>
        </w:rPr>
        <w:t>с целью</w:t>
      </w:r>
      <w:r w:rsidR="002148DF" w:rsidRPr="00631E59">
        <w:rPr>
          <w:rFonts w:eastAsia="Times New Roman"/>
          <w:color w:val="000000" w:themeColor="text1"/>
          <w:lang w:val="ru-RU"/>
        </w:rPr>
        <w:t xml:space="preserve"> </w:t>
      </w:r>
      <w:r w:rsidRPr="00631E59">
        <w:rPr>
          <w:rFonts w:eastAsia="Times New Roman"/>
          <w:color w:val="000000" w:themeColor="text1"/>
          <w:lang w:val="ru-RU"/>
        </w:rPr>
        <w:t>увеличения объемов взаимных поставок и экспорта сельскохозяйственной продукции и продовольствия и его диверсификации</w:t>
      </w:r>
      <w:r w:rsidR="002A0BFD" w:rsidRPr="00631E59">
        <w:rPr>
          <w:rStyle w:val="FootnoteReference"/>
          <w:rFonts w:eastAsia="Times New Roman"/>
          <w:color w:val="000000" w:themeColor="text1"/>
          <w:lang w:val="ru-RU"/>
        </w:rPr>
        <w:footnoteReference w:id="13"/>
      </w:r>
      <w:r w:rsidR="0029083E" w:rsidRPr="00631E59">
        <w:rPr>
          <w:rFonts w:eastAsia="Times New Roman"/>
          <w:color w:val="000000" w:themeColor="text1"/>
          <w:lang w:val="ru-RU"/>
        </w:rPr>
        <w:t>.</w:t>
      </w:r>
      <w:r w:rsidR="002148DF" w:rsidRPr="00631E59">
        <w:rPr>
          <w:rFonts w:eastAsia="Times New Roman"/>
          <w:color w:val="000000" w:themeColor="text1"/>
          <w:lang w:val="ru-RU"/>
        </w:rPr>
        <w:br/>
      </w:r>
    </w:p>
    <w:p w14:paraId="51C2B67D" w14:textId="163451D9" w:rsidR="000A3AAB" w:rsidRPr="00631E59" w:rsidRDefault="00FF4FA5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Конкурентоспособность экспортных товаров</w:t>
      </w:r>
      <w:r w:rsidR="00727B3E" w:rsidRPr="00631E59">
        <w:rPr>
          <w:rFonts w:eastAsia="Times New Roman"/>
          <w:color w:val="000000" w:themeColor="text1"/>
          <w:lang w:val="ru-RU"/>
        </w:rPr>
        <w:t xml:space="preserve"> государств-членов</w:t>
      </w:r>
      <w:r w:rsidRPr="00631E59">
        <w:rPr>
          <w:rFonts w:eastAsia="Times New Roman"/>
          <w:color w:val="000000" w:themeColor="text1"/>
          <w:lang w:val="ru-RU"/>
        </w:rPr>
        <w:t xml:space="preserve"> во-многом определяется эффективностью </w:t>
      </w:r>
      <w:r w:rsidR="00A64EBE" w:rsidRPr="00631E59">
        <w:rPr>
          <w:rFonts w:eastAsia="Times New Roman"/>
          <w:color w:val="000000" w:themeColor="text1"/>
          <w:lang w:val="ru-RU"/>
        </w:rPr>
        <w:t xml:space="preserve">транспортно-логистических </w:t>
      </w:r>
      <w:r w:rsidRPr="00631E59">
        <w:rPr>
          <w:rFonts w:eastAsia="Times New Roman"/>
          <w:color w:val="000000" w:themeColor="text1"/>
          <w:lang w:val="ru-RU"/>
        </w:rPr>
        <w:t>схем и способов их доставки на рынки третьих стран</w:t>
      </w:r>
      <w:r w:rsidR="00A64EBE" w:rsidRPr="00631E59">
        <w:rPr>
          <w:rFonts w:eastAsia="Times New Roman"/>
          <w:color w:val="000000" w:themeColor="text1"/>
          <w:lang w:val="ru-RU"/>
        </w:rPr>
        <w:t xml:space="preserve">. </w:t>
      </w:r>
      <w:r w:rsidR="000A3AAB" w:rsidRPr="00631E59">
        <w:rPr>
          <w:rFonts w:eastAsia="Times New Roman"/>
          <w:color w:val="000000" w:themeColor="text1"/>
          <w:lang w:val="ru-RU"/>
        </w:rPr>
        <w:t>В настоящее время одним из наиболее прогрессивных направлений технического прогресса в организации перевозок, складировании и хранении грузов, способствующее рационализации и оптимизации транспортных процессов, является контейнеризация. Контейнерные перевозки имеют значительные преимущества по сравнению с традиционными способами транспортировки: низкая себестоимость, высокая мобильность, возможность комбинирования грузов, защита и сох</w:t>
      </w:r>
      <w:r w:rsidR="00C41414" w:rsidRPr="00631E59">
        <w:rPr>
          <w:rFonts w:eastAsia="Times New Roman"/>
          <w:color w:val="000000" w:themeColor="text1"/>
          <w:lang w:val="ru-RU"/>
        </w:rPr>
        <w:t xml:space="preserve">ранность перевозимой продукции, </w:t>
      </w:r>
      <w:r w:rsidR="000A3AAB" w:rsidRPr="00631E59">
        <w:rPr>
          <w:rFonts w:eastAsia="Times New Roman"/>
          <w:color w:val="000000" w:themeColor="text1"/>
          <w:lang w:val="ru-RU"/>
        </w:rPr>
        <w:t>возможность использовать любой вид транспорта для доставки</w:t>
      </w:r>
      <w:r w:rsidR="00C41414" w:rsidRPr="00631E59">
        <w:rPr>
          <w:rFonts w:eastAsia="Times New Roman"/>
          <w:color w:val="000000" w:themeColor="text1"/>
          <w:lang w:val="ru-RU"/>
        </w:rPr>
        <w:t>.</w:t>
      </w:r>
    </w:p>
    <w:p w14:paraId="392C117B" w14:textId="3C651662" w:rsidR="00863274" w:rsidRPr="00631E59" w:rsidRDefault="00E55E03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Главн</w:t>
      </w:r>
      <w:r w:rsidR="00A64EBE" w:rsidRPr="00631E59">
        <w:rPr>
          <w:rFonts w:eastAsia="Times New Roman"/>
          <w:color w:val="000000" w:themeColor="text1"/>
          <w:lang w:val="ru-RU"/>
        </w:rPr>
        <w:t>ой задачей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  <w:r w:rsidR="00342203" w:rsidRPr="00631E59">
        <w:rPr>
          <w:rFonts w:eastAsia="Times New Roman"/>
          <w:color w:val="000000" w:themeColor="text1"/>
          <w:lang w:val="ru-RU"/>
        </w:rPr>
        <w:t xml:space="preserve">проекта </w:t>
      </w:r>
      <w:r w:rsidR="00727B3E" w:rsidRPr="00631E59">
        <w:rPr>
          <w:rFonts w:eastAsia="Times New Roman"/>
          <w:color w:val="000000" w:themeColor="text1"/>
          <w:lang w:val="ru-RU"/>
        </w:rPr>
        <w:t>«</w:t>
      </w:r>
      <w:r w:rsidR="00A64EBE" w:rsidRPr="00631E59">
        <w:rPr>
          <w:rFonts w:eastAsia="Times New Roman"/>
          <w:color w:val="000000" w:themeColor="text1"/>
          <w:lang w:val="ru-RU"/>
        </w:rPr>
        <w:t>Агроэкспресс</w:t>
      </w:r>
      <w:r w:rsidR="00727B3E" w:rsidRPr="00631E59">
        <w:rPr>
          <w:rFonts w:eastAsia="Times New Roman"/>
          <w:color w:val="000000" w:themeColor="text1"/>
          <w:lang w:val="ru-RU"/>
        </w:rPr>
        <w:t>»</w:t>
      </w:r>
      <w:r w:rsidR="00A64EBE" w:rsidRPr="00631E59">
        <w:rPr>
          <w:rFonts w:eastAsia="Times New Roman"/>
          <w:color w:val="000000" w:themeColor="text1"/>
          <w:lang w:val="ru-RU"/>
        </w:rPr>
        <w:t xml:space="preserve"> являе</w:t>
      </w:r>
      <w:r w:rsidRPr="00631E59">
        <w:rPr>
          <w:rFonts w:eastAsia="Times New Roman"/>
          <w:color w:val="000000" w:themeColor="text1"/>
          <w:lang w:val="ru-RU"/>
        </w:rPr>
        <w:t xml:space="preserve">тся повышение эффективности контейнерных перевозок </w:t>
      </w:r>
      <w:r w:rsidR="00342203" w:rsidRPr="00631E59">
        <w:rPr>
          <w:rFonts w:eastAsia="Times New Roman"/>
          <w:color w:val="000000" w:themeColor="text1"/>
          <w:lang w:val="ru-RU"/>
        </w:rPr>
        <w:t>путем</w:t>
      </w:r>
      <w:r w:rsidRPr="00631E59">
        <w:rPr>
          <w:rFonts w:eastAsia="Times New Roman"/>
          <w:color w:val="000000" w:themeColor="text1"/>
          <w:lang w:val="ru-RU"/>
        </w:rPr>
        <w:t xml:space="preserve"> оптимизации логистических процессов. </w:t>
      </w:r>
    </w:p>
    <w:p w14:paraId="4B7C7739" w14:textId="6E3A685D" w:rsidR="00342203" w:rsidRPr="00631E59" w:rsidRDefault="00076210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Привлекательность </w:t>
      </w:r>
      <w:r w:rsidR="000A3AAB" w:rsidRPr="00631E59">
        <w:rPr>
          <w:rFonts w:eastAsia="Times New Roman"/>
          <w:color w:val="000000" w:themeColor="text1"/>
          <w:lang w:val="ru-RU"/>
        </w:rPr>
        <w:t>прое</w:t>
      </w:r>
      <w:r w:rsidR="002A0BFD" w:rsidRPr="00631E59">
        <w:rPr>
          <w:rFonts w:eastAsia="Times New Roman"/>
          <w:color w:val="000000" w:themeColor="text1"/>
          <w:lang w:val="ru-RU"/>
        </w:rPr>
        <w:t xml:space="preserve">кта </w:t>
      </w:r>
      <w:r w:rsidRPr="00631E59">
        <w:rPr>
          <w:rFonts w:eastAsia="Times New Roman"/>
          <w:color w:val="000000" w:themeColor="text1"/>
          <w:lang w:val="ru-RU"/>
        </w:rPr>
        <w:t>для экспортеров обеспечивается за счет</w:t>
      </w:r>
      <w:r w:rsidR="00342203" w:rsidRPr="00631E59">
        <w:rPr>
          <w:rFonts w:eastAsia="Times New Roman"/>
          <w:color w:val="000000" w:themeColor="text1"/>
          <w:lang w:val="ru-RU"/>
        </w:rPr>
        <w:t xml:space="preserve"> </w:t>
      </w:r>
      <w:r w:rsidRPr="00631E59">
        <w:rPr>
          <w:rFonts w:eastAsia="Times New Roman"/>
          <w:color w:val="000000" w:themeColor="text1"/>
          <w:lang w:val="ru-RU"/>
        </w:rPr>
        <w:t xml:space="preserve">сокращения сроков доставки (в направлении Китая - до 10-14 дней и в направлении Узбекистана – до 5-7 дней) и </w:t>
      </w:r>
      <w:r w:rsidR="00680417" w:rsidRPr="00631E59">
        <w:rPr>
          <w:rFonts w:eastAsia="Times New Roman"/>
          <w:color w:val="000000" w:themeColor="text1"/>
          <w:lang w:val="ru-RU"/>
        </w:rPr>
        <w:t xml:space="preserve">специальных </w:t>
      </w:r>
      <w:r w:rsidRPr="00631E59">
        <w:rPr>
          <w:rFonts w:eastAsia="Times New Roman"/>
          <w:color w:val="000000" w:themeColor="text1"/>
          <w:lang w:val="ru-RU"/>
        </w:rPr>
        <w:t xml:space="preserve">тарифов - на уровне, конкурентном морскому фракту. </w:t>
      </w:r>
    </w:p>
    <w:p w14:paraId="449BB533" w14:textId="74EEAA03" w:rsidR="00076210" w:rsidRPr="00631E59" w:rsidRDefault="00342203" w:rsidP="005B7B06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Такие результаты достигаю</w:t>
      </w:r>
      <w:r w:rsidR="00076210" w:rsidRPr="00631E59">
        <w:rPr>
          <w:rFonts w:eastAsia="Times New Roman"/>
          <w:color w:val="000000" w:themeColor="text1"/>
          <w:lang w:val="ru-RU"/>
        </w:rPr>
        <w:t xml:space="preserve">тся за счет предоставления </w:t>
      </w:r>
      <w:r w:rsidRPr="00631E59">
        <w:rPr>
          <w:rFonts w:eastAsia="Times New Roman"/>
          <w:color w:val="000000" w:themeColor="text1"/>
          <w:lang w:val="ru-RU"/>
        </w:rPr>
        <w:t xml:space="preserve">единых </w:t>
      </w:r>
      <w:r w:rsidR="00076210" w:rsidRPr="00631E59">
        <w:rPr>
          <w:rFonts w:eastAsia="Times New Roman"/>
          <w:color w:val="000000" w:themeColor="text1"/>
          <w:lang w:val="ru-RU"/>
        </w:rPr>
        <w:t>тарифных льгот, применения цифровых технологий по отслеживанию состояния груза, организации сбыта или дозагрузки на определенных участках в случае необходимости, упрощение таможенного контроля и отслеживания грузоперевозок</w:t>
      </w:r>
      <w:r w:rsidR="00E73105" w:rsidRPr="00631E59">
        <w:rPr>
          <w:rFonts w:eastAsia="Times New Roman"/>
          <w:color w:val="000000" w:themeColor="text1"/>
          <w:lang w:val="ru-RU"/>
        </w:rPr>
        <w:t xml:space="preserve"> путем</w:t>
      </w:r>
      <w:r w:rsidR="00076210" w:rsidRPr="00631E59">
        <w:rPr>
          <w:rFonts w:eastAsia="Times New Roman"/>
          <w:color w:val="000000" w:themeColor="text1"/>
          <w:lang w:val="ru-RU"/>
        </w:rPr>
        <w:t xml:space="preserve"> применения электронных навигационных пломб и цифрового документооборота</w:t>
      </w:r>
      <w:r w:rsidR="00E73105" w:rsidRPr="00631E59">
        <w:rPr>
          <w:rFonts w:eastAsia="Times New Roman"/>
          <w:color w:val="000000" w:themeColor="text1"/>
          <w:lang w:val="ru-RU"/>
        </w:rPr>
        <w:t>, а также обеспечения “зеленого коридора” на всем протяжении маршрута</w:t>
      </w:r>
      <w:r w:rsidR="00863274" w:rsidRPr="00631E59">
        <w:rPr>
          <w:rFonts w:eastAsia="Times New Roman"/>
          <w:color w:val="000000" w:themeColor="text1"/>
          <w:lang w:val="ru-RU"/>
        </w:rPr>
        <w:t>.</w:t>
      </w:r>
    </w:p>
    <w:p w14:paraId="24833853" w14:textId="3D9C2BE8" w:rsidR="00076210" w:rsidRPr="00631E59" w:rsidRDefault="00076210" w:rsidP="005B7B06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Эффективность </w:t>
      </w:r>
      <w:r w:rsidR="00E73105" w:rsidRPr="00631E59">
        <w:rPr>
          <w:rFonts w:eastAsia="Times New Roman"/>
          <w:color w:val="000000" w:themeColor="text1"/>
          <w:lang w:val="ru-RU"/>
        </w:rPr>
        <w:t>перевозок</w:t>
      </w:r>
      <w:r w:rsidRPr="00631E59">
        <w:rPr>
          <w:rFonts w:eastAsia="Times New Roman"/>
          <w:color w:val="000000" w:themeColor="text1"/>
          <w:lang w:val="ru-RU"/>
        </w:rPr>
        <w:t xml:space="preserve"> также связана с возможностью комплектовать полносоставные поезда, включающие контейнеры разных типов – холодильные, </w:t>
      </w:r>
      <w:r w:rsidR="00525A0C" w:rsidRPr="00631E59">
        <w:rPr>
          <w:rFonts w:eastAsia="Times New Roman"/>
          <w:color w:val="000000" w:themeColor="text1"/>
          <w:lang w:val="ru-RU"/>
        </w:rPr>
        <w:t>рефрижераторные</w:t>
      </w:r>
      <w:r w:rsidRPr="00631E59">
        <w:rPr>
          <w:rFonts w:eastAsia="Times New Roman"/>
          <w:color w:val="000000" w:themeColor="text1"/>
          <w:lang w:val="ru-RU"/>
        </w:rPr>
        <w:t xml:space="preserve">, флекситанки и пр., что позволяет перевозить разные виды продовольственных грузов, в том числе  высокомаржинальную продукцию. </w:t>
      </w:r>
    </w:p>
    <w:p w14:paraId="591496FA" w14:textId="77777777" w:rsidR="00076210" w:rsidRPr="00631E59" w:rsidRDefault="00076210" w:rsidP="005B7B06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Такой механизм доставки является безальтернативным для скоропортящихся грузов, так как позволяет доставлять товар с сокращением финансовых и временных издержек и обеспечивать конечному потребителю свежую продукцию с максимальным остаточным сроком годности.</w:t>
      </w:r>
    </w:p>
    <w:p w14:paraId="1EE481B0" w14:textId="1B518505" w:rsidR="0066352E" w:rsidRPr="00631E59" w:rsidRDefault="00757358" w:rsidP="005B7B06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>Н</w:t>
      </w:r>
      <w:r w:rsidR="00900936" w:rsidRPr="00631E59">
        <w:rPr>
          <w:rFonts w:eastAsia="Times New Roman"/>
          <w:color w:val="000000" w:themeColor="text1"/>
          <w:lang w:val="ru-RU"/>
        </w:rPr>
        <w:t xml:space="preserve">есмотря на санитарные ограничения и запреты, действующие на многих </w:t>
      </w:r>
      <w:r w:rsidR="00AC0029" w:rsidRPr="00631E59">
        <w:rPr>
          <w:rFonts w:eastAsia="Times New Roman"/>
          <w:color w:val="000000" w:themeColor="text1"/>
          <w:lang w:val="ru-RU"/>
        </w:rPr>
        <w:t>железнодорожных</w:t>
      </w:r>
      <w:r w:rsidR="00900936" w:rsidRPr="00631E59">
        <w:rPr>
          <w:rFonts w:eastAsia="Times New Roman"/>
          <w:color w:val="000000" w:themeColor="text1"/>
          <w:lang w:val="ru-RU"/>
        </w:rPr>
        <w:t xml:space="preserve"> </w:t>
      </w:r>
      <w:r w:rsidR="00525A0C" w:rsidRPr="00631E59">
        <w:rPr>
          <w:rFonts w:eastAsia="Times New Roman"/>
          <w:color w:val="000000" w:themeColor="text1"/>
          <w:lang w:val="ru-RU"/>
        </w:rPr>
        <w:t>направлениях</w:t>
      </w:r>
      <w:r w:rsidR="00900936" w:rsidRPr="00631E59">
        <w:rPr>
          <w:rFonts w:eastAsia="Times New Roman"/>
          <w:color w:val="000000" w:themeColor="text1"/>
          <w:lang w:val="ru-RU"/>
        </w:rPr>
        <w:t>,</w:t>
      </w:r>
      <w:r w:rsidRPr="00631E59">
        <w:rPr>
          <w:rFonts w:eastAsia="Times New Roman"/>
          <w:color w:val="000000" w:themeColor="text1"/>
          <w:lang w:val="ru-RU"/>
        </w:rPr>
        <w:t xml:space="preserve"> в последние два года </w:t>
      </w:r>
      <w:r w:rsidR="00AC0029" w:rsidRPr="00631E59">
        <w:rPr>
          <w:rFonts w:eastAsia="Times New Roman"/>
          <w:color w:val="000000" w:themeColor="text1"/>
          <w:lang w:val="ru-RU"/>
        </w:rPr>
        <w:t xml:space="preserve">наблюдается активное развитие </w:t>
      </w:r>
      <w:r w:rsidRPr="00631E59">
        <w:rPr>
          <w:rFonts w:eastAsia="Times New Roman"/>
          <w:color w:val="000000" w:themeColor="text1"/>
          <w:lang w:val="ru-RU"/>
        </w:rPr>
        <w:t>данного</w:t>
      </w:r>
      <w:r w:rsidR="00AC0029" w:rsidRPr="00631E59">
        <w:rPr>
          <w:rFonts w:eastAsia="Times New Roman"/>
          <w:color w:val="000000" w:themeColor="text1"/>
          <w:lang w:val="ru-RU"/>
        </w:rPr>
        <w:t xml:space="preserve"> </w:t>
      </w:r>
      <w:r w:rsidR="00852ACF" w:rsidRPr="00631E59">
        <w:rPr>
          <w:rFonts w:eastAsia="Times New Roman"/>
          <w:color w:val="000000" w:themeColor="text1"/>
          <w:lang w:val="ru-RU"/>
        </w:rPr>
        <w:t>агрологистическ</w:t>
      </w:r>
      <w:r w:rsidR="00AC0029" w:rsidRPr="00631E59">
        <w:rPr>
          <w:rFonts w:eastAsia="Times New Roman"/>
          <w:color w:val="000000" w:themeColor="text1"/>
          <w:lang w:val="ru-RU"/>
        </w:rPr>
        <w:t>ого</w:t>
      </w:r>
      <w:r w:rsidR="00852ACF" w:rsidRPr="00631E59">
        <w:rPr>
          <w:rFonts w:eastAsia="Times New Roman"/>
          <w:color w:val="000000" w:themeColor="text1"/>
          <w:lang w:val="ru-RU"/>
        </w:rPr>
        <w:t xml:space="preserve"> сервис</w:t>
      </w:r>
      <w:r w:rsidR="00AC0029" w:rsidRPr="00631E59">
        <w:rPr>
          <w:rFonts w:eastAsia="Times New Roman"/>
          <w:color w:val="000000" w:themeColor="text1"/>
          <w:lang w:val="ru-RU"/>
        </w:rPr>
        <w:t xml:space="preserve">а, </w:t>
      </w:r>
      <w:r w:rsidRPr="00631E59">
        <w:rPr>
          <w:rFonts w:eastAsia="Times New Roman"/>
          <w:color w:val="000000" w:themeColor="text1"/>
          <w:lang w:val="ru-RU"/>
        </w:rPr>
        <w:t>включая рост объемов перевозок</w:t>
      </w:r>
      <w:r w:rsidR="00525A0C" w:rsidRPr="00631E59">
        <w:rPr>
          <w:rFonts w:eastAsia="Times New Roman"/>
          <w:color w:val="000000" w:themeColor="text1"/>
          <w:lang w:val="ru-RU"/>
        </w:rPr>
        <w:t>, а также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  <w:r w:rsidR="00525A0C" w:rsidRPr="00631E59">
        <w:rPr>
          <w:rFonts w:eastAsia="Times New Roman"/>
          <w:color w:val="000000" w:themeColor="text1"/>
          <w:lang w:val="ru-RU"/>
        </w:rPr>
        <w:t>расширение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  <w:r w:rsidR="00852ACF" w:rsidRPr="00631E59">
        <w:rPr>
          <w:rFonts w:eastAsia="Times New Roman"/>
          <w:color w:val="000000" w:themeColor="text1"/>
          <w:lang w:val="ru-RU"/>
        </w:rPr>
        <w:t>маршрут</w:t>
      </w:r>
      <w:r w:rsidRPr="00631E59">
        <w:rPr>
          <w:rFonts w:eastAsia="Times New Roman"/>
          <w:color w:val="000000" w:themeColor="text1"/>
          <w:lang w:val="ru-RU"/>
        </w:rPr>
        <w:t>ов</w:t>
      </w:r>
      <w:r w:rsidR="00852ACF" w:rsidRPr="00631E59">
        <w:rPr>
          <w:rFonts w:eastAsia="Times New Roman"/>
          <w:color w:val="000000" w:themeColor="text1"/>
          <w:lang w:val="ru-RU"/>
        </w:rPr>
        <w:t xml:space="preserve"> в рамках международных</w:t>
      </w:r>
      <w:r w:rsidR="00900936" w:rsidRPr="00631E59">
        <w:rPr>
          <w:rFonts w:eastAsia="Times New Roman"/>
          <w:color w:val="000000" w:themeColor="text1"/>
          <w:lang w:val="ru-RU"/>
        </w:rPr>
        <w:t xml:space="preserve"> транспортных коридоров Восток-З</w:t>
      </w:r>
      <w:r w:rsidR="00852ACF" w:rsidRPr="00631E59">
        <w:rPr>
          <w:rFonts w:eastAsia="Times New Roman"/>
          <w:color w:val="000000" w:themeColor="text1"/>
          <w:lang w:val="ru-RU"/>
        </w:rPr>
        <w:t>апад и Севе</w:t>
      </w:r>
      <w:r w:rsidR="00900936" w:rsidRPr="00631E59">
        <w:rPr>
          <w:rFonts w:eastAsia="Times New Roman"/>
          <w:color w:val="000000" w:themeColor="text1"/>
          <w:lang w:val="ru-RU"/>
        </w:rPr>
        <w:t>р-Ю</w:t>
      </w:r>
      <w:r w:rsidRPr="00631E59">
        <w:rPr>
          <w:rFonts w:eastAsia="Times New Roman"/>
          <w:color w:val="000000" w:themeColor="text1"/>
          <w:lang w:val="ru-RU"/>
        </w:rPr>
        <w:t>г.</w:t>
      </w:r>
    </w:p>
    <w:p w14:paraId="6075B67F" w14:textId="2818AFF8" w:rsidR="00E73105" w:rsidRPr="00631E59" w:rsidRDefault="00E73105" w:rsidP="005B7B06">
      <w:pPr>
        <w:ind w:firstLine="397"/>
        <w:rPr>
          <w:rFonts w:eastAsia="Times New Roman"/>
          <w:color w:val="000000" w:themeColor="text1"/>
          <w:lang w:val="ru-RU"/>
        </w:rPr>
      </w:pPr>
    </w:p>
    <w:p w14:paraId="1EE70D51" w14:textId="337CBE61" w:rsidR="00E73105" w:rsidRPr="00631E59" w:rsidRDefault="0040735C" w:rsidP="005B7B06">
      <w:pPr>
        <w:ind w:firstLine="397"/>
        <w:rPr>
          <w:rFonts w:eastAsia="Times New Roman"/>
          <w:b/>
          <w:i/>
          <w:color w:val="000000" w:themeColor="text1"/>
          <w:lang w:val="ru-RU"/>
        </w:rPr>
      </w:pPr>
      <w:r w:rsidRPr="00631E59">
        <w:rPr>
          <w:rFonts w:eastAsia="Times New Roman"/>
          <w:b/>
          <w:i/>
          <w:color w:val="000000" w:themeColor="text1"/>
          <w:lang w:val="ru-RU"/>
        </w:rPr>
        <w:t>М</w:t>
      </w:r>
      <w:r w:rsidR="00E73105" w:rsidRPr="00631E59">
        <w:rPr>
          <w:rFonts w:eastAsia="Times New Roman"/>
          <w:b/>
          <w:i/>
          <w:color w:val="000000" w:themeColor="text1"/>
          <w:lang w:val="ru-RU"/>
        </w:rPr>
        <w:t>аршруты</w:t>
      </w:r>
      <w:r w:rsidR="00C07810" w:rsidRPr="00631E59">
        <w:rPr>
          <w:rFonts w:eastAsia="Times New Roman"/>
          <w:b/>
          <w:i/>
          <w:color w:val="000000" w:themeColor="text1"/>
          <w:lang w:val="ru-RU"/>
        </w:rPr>
        <w:t xml:space="preserve"> проекта</w:t>
      </w:r>
      <w:r w:rsidR="00E73105" w:rsidRPr="00631E59">
        <w:rPr>
          <w:rFonts w:eastAsia="Times New Roman"/>
          <w:b/>
          <w:i/>
          <w:color w:val="000000" w:themeColor="text1"/>
          <w:lang w:val="ru-RU"/>
        </w:rPr>
        <w:t xml:space="preserve"> </w:t>
      </w:r>
      <w:r w:rsidR="00C07810" w:rsidRPr="00631E59">
        <w:rPr>
          <w:rFonts w:eastAsia="Times New Roman"/>
          <w:b/>
          <w:i/>
          <w:color w:val="000000" w:themeColor="text1"/>
          <w:lang w:val="ru-RU"/>
        </w:rPr>
        <w:t>«Агроэкспресс»</w:t>
      </w:r>
    </w:p>
    <w:p w14:paraId="5623822D" w14:textId="77777777" w:rsidR="00757358" w:rsidRPr="00631E59" w:rsidRDefault="00757358" w:rsidP="005B7B06">
      <w:pPr>
        <w:ind w:firstLine="397"/>
        <w:rPr>
          <w:rFonts w:eastAsia="Times New Roman"/>
          <w:i/>
          <w:color w:val="000000" w:themeColor="text1"/>
          <w:lang w:val="ru-RU"/>
        </w:rPr>
      </w:pPr>
    </w:p>
    <w:p w14:paraId="66C94F93" w14:textId="61DEDED0" w:rsidR="00E73105" w:rsidRPr="00631E59" w:rsidRDefault="00525A0C" w:rsidP="005B7B06">
      <w:pPr>
        <w:ind w:firstLine="397"/>
        <w:rPr>
          <w:rFonts w:eastAsia="Times New Roman"/>
          <w:i/>
          <w:color w:val="000000" w:themeColor="text1"/>
          <w:lang w:val="ru-RU"/>
        </w:rPr>
      </w:pPr>
      <w:r w:rsidRPr="00631E59">
        <w:rPr>
          <w:rFonts w:eastAsia="Times New Roman"/>
          <w:i/>
          <w:color w:val="000000" w:themeColor="text1"/>
          <w:lang w:val="ru-RU"/>
        </w:rPr>
        <w:t>Коридор</w:t>
      </w:r>
      <w:r w:rsidR="002F1ADA" w:rsidRPr="00631E59">
        <w:rPr>
          <w:rFonts w:eastAsia="Times New Roman"/>
          <w:i/>
          <w:color w:val="000000" w:themeColor="text1"/>
          <w:lang w:val="ru-RU"/>
        </w:rPr>
        <w:t xml:space="preserve"> Восток-запад: </w:t>
      </w:r>
      <w:r w:rsidR="00291E60" w:rsidRPr="00631E59">
        <w:rPr>
          <w:rFonts w:eastAsia="Times New Roman"/>
          <w:i/>
          <w:color w:val="000000" w:themeColor="text1"/>
          <w:lang w:val="ru-RU"/>
        </w:rPr>
        <w:t>Китай</w:t>
      </w:r>
      <w:r w:rsidR="002F1ADA" w:rsidRPr="00631E59">
        <w:rPr>
          <w:rFonts w:eastAsia="Times New Roman"/>
          <w:i/>
          <w:color w:val="000000" w:themeColor="text1"/>
          <w:lang w:val="ru-RU"/>
        </w:rPr>
        <w:t xml:space="preserve"> и Узбекистан</w:t>
      </w:r>
    </w:p>
    <w:p w14:paraId="795AE848" w14:textId="213FAF25" w:rsidR="0040735C" w:rsidRPr="00631E59" w:rsidRDefault="004B7111" w:rsidP="005B7B06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Ускоренные контейнерные перевозки агропродовольственных товаров между Китаем и Россией были запущены в 2019 году и до введения «ковидных» ограничений осуществлялись с периодичностью два состава в неделю. </w:t>
      </w:r>
      <w:r w:rsidR="0040735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По данным </w:t>
      </w:r>
      <w:r w:rsidR="00757358" w:rsidRPr="00631E59">
        <w:rPr>
          <w:rFonts w:eastAsia="Times New Roman"/>
          <w:color w:val="000000" w:themeColor="text1"/>
          <w:shd w:val="clear" w:color="auto" w:fill="FFFFFF"/>
          <w:lang w:val="ru-RU"/>
        </w:rPr>
        <w:t>Российского экспортного центра</w:t>
      </w:r>
      <w:r w:rsidR="0040735C" w:rsidRPr="00631E59">
        <w:rPr>
          <w:rFonts w:eastAsia="Times New Roman"/>
          <w:color w:val="000000" w:themeColor="text1"/>
          <w:shd w:val="clear" w:color="auto" w:fill="FFFFFF"/>
          <w:lang w:val="ru-RU"/>
        </w:rPr>
        <w:t>, всего из России в Китай в 20</w:t>
      </w:r>
      <w:r w:rsidR="00C07810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20 г. было отправлено порядка </w:t>
      </w:r>
      <w:r w:rsidR="0040735C" w:rsidRPr="00631E59">
        <w:rPr>
          <w:rFonts w:eastAsia="Times New Roman"/>
          <w:color w:val="000000" w:themeColor="text1"/>
          <w:shd w:val="clear" w:color="auto" w:fill="FFFFFF"/>
          <w:lang w:val="ru-RU"/>
        </w:rPr>
        <w:t>млн т</w:t>
      </w:r>
      <w:r w:rsidR="00757358" w:rsidRPr="00631E59">
        <w:rPr>
          <w:rFonts w:eastAsia="Times New Roman"/>
          <w:color w:val="000000" w:themeColor="text1"/>
          <w:shd w:val="clear" w:color="auto" w:fill="FFFFFF"/>
          <w:lang w:val="ru-RU"/>
        </w:rPr>
        <w:t>онн продукции АПК (</w:t>
      </w:r>
      <w:r w:rsidR="0040735C" w:rsidRPr="00631E59">
        <w:rPr>
          <w:rFonts w:eastAsia="Times New Roman"/>
          <w:color w:val="000000" w:themeColor="text1"/>
          <w:shd w:val="clear" w:color="auto" w:fill="FFFFFF"/>
          <w:lang w:val="ru-RU"/>
        </w:rPr>
        <w:t>без учета зерновых и жмыха)</w:t>
      </w:r>
      <w:r w:rsidR="00AD1748" w:rsidRPr="00631E59">
        <w:rPr>
          <w:rStyle w:val="FootnoteReference"/>
          <w:rFonts w:eastAsia="Times New Roman"/>
          <w:color w:val="000000" w:themeColor="text1"/>
          <w:shd w:val="clear" w:color="auto" w:fill="FFFFFF"/>
          <w:lang w:val="ru-RU"/>
        </w:rPr>
        <w:footnoteReference w:id="14"/>
      </w:r>
      <w:r w:rsidR="0040735C" w:rsidRPr="00631E59">
        <w:rPr>
          <w:rFonts w:eastAsia="Times New Roman"/>
          <w:color w:val="000000" w:themeColor="text1"/>
          <w:shd w:val="clear" w:color="auto" w:fill="FFFFFF"/>
          <w:lang w:val="ru-RU"/>
        </w:rPr>
        <w:t>.</w:t>
      </w:r>
    </w:p>
    <w:p w14:paraId="54A253B2" w14:textId="76BCA8BC" w:rsidR="00C21781" w:rsidRPr="00631E59" w:rsidRDefault="00C21781" w:rsidP="005B7B06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Из России в Китай </w:t>
      </w:r>
      <w:r w:rsidR="00525A0C" w:rsidRPr="00631E59">
        <w:rPr>
          <w:rFonts w:eastAsia="Times New Roman"/>
          <w:color w:val="000000" w:themeColor="text1"/>
          <w:lang w:val="ru-RU"/>
        </w:rPr>
        <w:t>«А</w:t>
      </w:r>
      <w:r w:rsidRPr="00631E59">
        <w:rPr>
          <w:rFonts w:eastAsia="Times New Roman"/>
          <w:color w:val="000000" w:themeColor="text1"/>
          <w:lang w:val="ru-RU"/>
        </w:rPr>
        <w:t>гроэкспресс</w:t>
      </w:r>
      <w:r w:rsidR="00525A0C" w:rsidRPr="00631E59">
        <w:rPr>
          <w:rFonts w:eastAsia="Times New Roman"/>
          <w:color w:val="000000" w:themeColor="text1"/>
          <w:lang w:val="ru-RU"/>
        </w:rPr>
        <w:t>»</w:t>
      </w:r>
      <w:r w:rsidRPr="00631E59">
        <w:rPr>
          <w:rFonts w:eastAsia="Times New Roman"/>
          <w:color w:val="000000" w:themeColor="text1"/>
          <w:lang w:val="ru-RU"/>
        </w:rPr>
        <w:t xml:space="preserve"> </w:t>
      </w:r>
      <w:r w:rsidR="00FF46D7" w:rsidRPr="00631E59">
        <w:rPr>
          <w:rFonts w:eastAsia="Times New Roman"/>
          <w:color w:val="000000" w:themeColor="text1"/>
          <w:lang w:val="ru-RU"/>
        </w:rPr>
        <w:t>доставля</w:t>
      </w:r>
      <w:r w:rsidR="00073BAD" w:rsidRPr="00631E59">
        <w:rPr>
          <w:rFonts w:eastAsia="Times New Roman"/>
          <w:color w:val="000000" w:themeColor="text1"/>
          <w:lang w:val="ru-RU"/>
        </w:rPr>
        <w:t>л</w:t>
      </w:r>
      <w:r w:rsidR="00FF46D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Pr="00631E59">
        <w:rPr>
          <w:rFonts w:eastAsia="Times New Roman"/>
          <w:color w:val="000000" w:themeColor="text1"/>
          <w:lang w:val="ru-RU"/>
        </w:rPr>
        <w:t xml:space="preserve">разнообразные агропродовольственные товары - помимо зерновых, шрота и жмыха, это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растительные масла, мясная, молочная и кондитерская продукция, мороженное, бакалея и безалкогольные напитки. </w:t>
      </w:r>
      <w:r w:rsidRPr="00631E59">
        <w:rPr>
          <w:rFonts w:eastAsia="Times New Roman"/>
          <w:color w:val="000000" w:themeColor="text1"/>
          <w:lang w:val="ru-RU"/>
        </w:rPr>
        <w:t xml:space="preserve">В обратном направлении, из Китая в Россию, </w:t>
      </w:r>
      <w:r w:rsidR="00481AB3" w:rsidRPr="00631E59">
        <w:rPr>
          <w:rFonts w:eastAsia="Times New Roman"/>
          <w:color w:val="000000" w:themeColor="text1"/>
          <w:lang w:val="ru-RU"/>
        </w:rPr>
        <w:t>поступа</w:t>
      </w:r>
      <w:r w:rsidR="0020584B" w:rsidRPr="00631E59">
        <w:rPr>
          <w:rFonts w:eastAsia="Times New Roman"/>
          <w:color w:val="000000" w:themeColor="text1"/>
          <w:lang w:val="ru-RU"/>
        </w:rPr>
        <w:t xml:space="preserve">ла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плодоовощн</w:t>
      </w:r>
      <w:r w:rsidR="00481AB3" w:rsidRPr="00631E59">
        <w:rPr>
          <w:rFonts w:eastAsia="Times New Roman"/>
          <w:color w:val="000000" w:themeColor="text1"/>
          <w:shd w:val="clear" w:color="auto" w:fill="FFFFFF"/>
          <w:lang w:val="ru-RU"/>
        </w:rPr>
        <w:t>ая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продукцию, фруктовые и овощные концентраты, аминокислоты и витамины для комбикормов, лимонн</w:t>
      </w:r>
      <w:r w:rsidR="00392486" w:rsidRPr="00631E59">
        <w:rPr>
          <w:rFonts w:eastAsia="Times New Roman"/>
          <w:color w:val="000000" w:themeColor="text1"/>
          <w:shd w:val="clear" w:color="auto" w:fill="FFFFFF"/>
          <w:lang w:val="ru-RU"/>
        </w:rPr>
        <w:t>ая кислота и другие вещества и ингредиенты для пищевой промышленности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, </w:t>
      </w:r>
      <w:r w:rsidRPr="00631E59">
        <w:rPr>
          <w:rFonts w:eastAsia="Times New Roman"/>
          <w:color w:val="000000" w:themeColor="text1"/>
          <w:lang w:val="ru-RU"/>
        </w:rPr>
        <w:t xml:space="preserve">а также замороженными морепродукты, фрукты и овощи. </w:t>
      </w:r>
      <w:r w:rsidR="00807D1C" w:rsidRPr="00631E59">
        <w:rPr>
          <w:rFonts w:eastAsia="Times New Roman"/>
          <w:color w:val="000000" w:themeColor="text1"/>
          <w:lang w:val="ru-RU"/>
        </w:rPr>
        <w:t>В зависимости от вида пос</w:t>
      </w:r>
      <w:r w:rsidR="006118CE" w:rsidRPr="00631E59">
        <w:rPr>
          <w:rFonts w:eastAsia="Times New Roman"/>
          <w:color w:val="000000" w:themeColor="text1"/>
          <w:lang w:val="ru-RU"/>
        </w:rPr>
        <w:t>т</w:t>
      </w:r>
      <w:r w:rsidR="00807D1C" w:rsidRPr="00631E59">
        <w:rPr>
          <w:rFonts w:eastAsia="Times New Roman"/>
          <w:color w:val="000000" w:themeColor="text1"/>
          <w:lang w:val="ru-RU"/>
        </w:rPr>
        <w:t>авляемой продукции и пункта назначения ч</w:t>
      </w:r>
      <w:r w:rsidRPr="00631E59">
        <w:rPr>
          <w:rFonts w:eastAsia="Times New Roman"/>
          <w:color w:val="000000" w:themeColor="text1"/>
          <w:lang w:val="ru-RU"/>
        </w:rPr>
        <w:t xml:space="preserve">асть составов </w:t>
      </w:r>
      <w:r w:rsidR="00CD72D1" w:rsidRPr="00631E59">
        <w:rPr>
          <w:rFonts w:eastAsia="Times New Roman"/>
          <w:color w:val="000000" w:themeColor="text1"/>
          <w:lang w:val="ru-RU"/>
        </w:rPr>
        <w:t>проходила</w:t>
      </w:r>
      <w:r w:rsidR="00392486" w:rsidRPr="00631E59">
        <w:rPr>
          <w:rFonts w:eastAsia="Times New Roman"/>
          <w:color w:val="000000" w:themeColor="text1"/>
          <w:lang w:val="ru-RU"/>
        </w:rPr>
        <w:t xml:space="preserve"> по </w:t>
      </w:r>
      <w:r w:rsidRPr="00631E59">
        <w:rPr>
          <w:rFonts w:eastAsia="Times New Roman"/>
          <w:color w:val="000000" w:themeColor="text1"/>
          <w:lang w:val="ru-RU"/>
        </w:rPr>
        <w:t xml:space="preserve">территории </w:t>
      </w:r>
      <w:r w:rsidR="00392486" w:rsidRPr="00631E59">
        <w:rPr>
          <w:rFonts w:eastAsia="Times New Roman"/>
          <w:color w:val="000000" w:themeColor="text1"/>
          <w:lang w:val="ru-RU"/>
        </w:rPr>
        <w:t xml:space="preserve">России </w:t>
      </w:r>
      <w:r w:rsidR="00807D1C" w:rsidRPr="00631E59">
        <w:rPr>
          <w:rFonts w:eastAsia="Times New Roman"/>
          <w:color w:val="000000" w:themeColor="text1"/>
          <w:lang w:val="ru-RU"/>
        </w:rPr>
        <w:t>через российско-китайский</w:t>
      </w:r>
      <w:r w:rsidRPr="00631E59">
        <w:rPr>
          <w:rFonts w:eastAsia="Times New Roman"/>
          <w:color w:val="000000" w:themeColor="text1"/>
          <w:lang w:val="ru-RU"/>
        </w:rPr>
        <w:t xml:space="preserve"> погра</w:t>
      </w:r>
      <w:r w:rsidR="00807D1C" w:rsidRPr="00631E59">
        <w:rPr>
          <w:rFonts w:eastAsia="Times New Roman"/>
          <w:color w:val="000000" w:themeColor="text1"/>
          <w:lang w:val="ru-RU"/>
        </w:rPr>
        <w:t>нпереход, часть использ</w:t>
      </w:r>
      <w:r w:rsidR="00CD72D1" w:rsidRPr="00631E59">
        <w:rPr>
          <w:rFonts w:eastAsia="Times New Roman"/>
          <w:color w:val="000000" w:themeColor="text1"/>
          <w:lang w:val="ru-RU"/>
        </w:rPr>
        <w:t>овала</w:t>
      </w:r>
      <w:r w:rsidR="00807D1C" w:rsidRPr="00631E59">
        <w:rPr>
          <w:rFonts w:eastAsia="Times New Roman"/>
          <w:color w:val="000000" w:themeColor="text1"/>
          <w:lang w:val="ru-RU"/>
        </w:rPr>
        <w:t xml:space="preserve"> транзитный маршрут через Казахстан.</w:t>
      </w:r>
      <w:r w:rsidR="00CB6B88" w:rsidRPr="00631E59">
        <w:rPr>
          <w:rFonts w:eastAsia="Times New Roman"/>
          <w:color w:val="000000" w:themeColor="text1"/>
          <w:lang w:val="ru-RU"/>
        </w:rPr>
        <w:t xml:space="preserve"> </w:t>
      </w:r>
      <w:r w:rsidR="00073BAD" w:rsidRPr="00631E59">
        <w:rPr>
          <w:rFonts w:eastAsia="Times New Roman"/>
          <w:color w:val="000000" w:themeColor="text1"/>
          <w:lang w:val="ru-RU"/>
        </w:rPr>
        <w:t xml:space="preserve"> </w:t>
      </w:r>
    </w:p>
    <w:p w14:paraId="2893CF53" w14:textId="458980FD" w:rsidR="00073BAD" w:rsidRPr="00631E59" w:rsidRDefault="0020584B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В</w:t>
      </w:r>
      <w:r w:rsidR="00073BA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настоящее время со стороны КНР </w:t>
      </w:r>
      <w:r w:rsidR="0039248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продолжают </w:t>
      </w:r>
      <w:r w:rsidR="00073BAD" w:rsidRPr="00631E59">
        <w:rPr>
          <w:rFonts w:eastAsia="Times New Roman"/>
          <w:color w:val="000000" w:themeColor="text1"/>
          <w:shd w:val="clear" w:color="auto" w:fill="FFFFFF"/>
          <w:lang w:val="ru-RU"/>
        </w:rPr>
        <w:t>действ</w:t>
      </w:r>
      <w:r w:rsidR="00392486" w:rsidRPr="00631E59">
        <w:rPr>
          <w:rFonts w:eastAsia="Times New Roman"/>
          <w:color w:val="000000" w:themeColor="text1"/>
          <w:shd w:val="clear" w:color="auto" w:fill="FFFFFF"/>
          <w:lang w:val="ru-RU"/>
        </w:rPr>
        <w:t>овать</w:t>
      </w:r>
      <w:r w:rsidR="00073BA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ограничения на ввоз сельхозпродукции и других продовольственных товаров через сухопутные погранпереходы. </w:t>
      </w:r>
      <w:r w:rsidR="00392486" w:rsidRPr="00631E59">
        <w:rPr>
          <w:rFonts w:eastAsia="Times New Roman"/>
          <w:color w:val="000000" w:themeColor="text1"/>
          <w:shd w:val="clear" w:color="auto" w:fill="FFFFFF"/>
          <w:lang w:val="ru-RU"/>
        </w:rPr>
        <w:t>Для преодоления этой ситуации д</w:t>
      </w:r>
      <w:r w:rsidR="00AB3D3F" w:rsidRPr="00631E59">
        <w:rPr>
          <w:rFonts w:eastAsia="Times New Roman"/>
          <w:color w:val="000000" w:themeColor="text1"/>
          <w:shd w:val="clear" w:color="auto" w:fill="FFFFFF"/>
          <w:lang w:val="ru-RU"/>
        </w:rPr>
        <w:t>ирекцией проекта “Агроэксп</w:t>
      </w:r>
      <w:r w:rsidR="00CD213B" w:rsidRPr="00631E59">
        <w:rPr>
          <w:rFonts w:eastAsia="Times New Roman"/>
          <w:color w:val="000000" w:themeColor="text1"/>
          <w:shd w:val="clear" w:color="auto" w:fill="FFFFFF"/>
          <w:lang w:val="ru-RU"/>
        </w:rPr>
        <w:t>ресс</w:t>
      </w:r>
      <w:r w:rsidR="00AB3D3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” </w:t>
      </w:r>
      <w:r w:rsidR="00392486" w:rsidRPr="00631E59">
        <w:rPr>
          <w:rFonts w:eastAsia="Times New Roman"/>
          <w:color w:val="000000" w:themeColor="text1"/>
          <w:shd w:val="clear" w:color="auto" w:fill="FFFFFF"/>
          <w:lang w:val="ru-RU"/>
        </w:rPr>
        <w:t>и</w:t>
      </w:r>
      <w:r w:rsidR="00073BA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Главным таможенным управлением Китая при участии Евразийской экономической комиссии </w:t>
      </w:r>
      <w:r w:rsidR="0039248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решается вопрос </w:t>
      </w:r>
      <w:r w:rsidR="00073BA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 возможности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ввоза продовольственных грузов через железнодорожные пункты</w:t>
      </w:r>
      <w:r w:rsidR="00C41BD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на </w:t>
      </w:r>
      <w:r w:rsidR="00AB3D3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российско-китайской и казахстанско-китайской </w:t>
      </w:r>
      <w:r w:rsidR="00C41BDF" w:rsidRPr="00631E59">
        <w:rPr>
          <w:rFonts w:eastAsia="Times New Roman"/>
          <w:color w:val="000000" w:themeColor="text1"/>
          <w:shd w:val="clear" w:color="auto" w:fill="FFFFFF"/>
          <w:lang w:val="ru-RU"/>
        </w:rPr>
        <w:t>границ</w:t>
      </w:r>
      <w:r w:rsidR="00AB3D3F" w:rsidRPr="00631E59">
        <w:rPr>
          <w:rFonts w:eastAsia="Times New Roman"/>
          <w:color w:val="000000" w:themeColor="text1"/>
          <w:shd w:val="clear" w:color="auto" w:fill="FFFFFF"/>
          <w:lang w:val="ru-RU"/>
        </w:rPr>
        <w:t>е</w:t>
      </w:r>
      <w:r w:rsidR="00C41BD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. Также рассматривается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предложение о формировании «Коридора доверия Россия – Китай»</w:t>
      </w:r>
      <w:r w:rsidR="00C41BD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, которое заключается в разрешении китайской стороной осуществлять пилотные поставки мясной продукции в рефрижераторных контейнерах в </w:t>
      </w:r>
      <w:r w:rsidR="00AB3D3F" w:rsidRPr="00631E59">
        <w:rPr>
          <w:rFonts w:eastAsia="Times New Roman"/>
          <w:color w:val="000000" w:themeColor="text1"/>
          <w:shd w:val="clear" w:color="auto" w:fill="FFFFFF"/>
          <w:lang w:val="ru-RU"/>
        </w:rPr>
        <w:t>некоторые</w:t>
      </w:r>
      <w:r w:rsidR="00C41BD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китайски</w:t>
      </w:r>
      <w:r w:rsidR="00AB3D3F" w:rsidRPr="00631E59">
        <w:rPr>
          <w:rFonts w:eastAsia="Times New Roman"/>
          <w:color w:val="000000" w:themeColor="text1"/>
          <w:shd w:val="clear" w:color="auto" w:fill="FFFFFF"/>
          <w:lang w:val="ru-RU"/>
        </w:rPr>
        <w:t>е провинции</w:t>
      </w:r>
      <w:r w:rsidR="00C41BDF" w:rsidRPr="00631E59">
        <w:rPr>
          <w:rFonts w:eastAsia="Times New Roman"/>
          <w:color w:val="000000" w:themeColor="text1"/>
          <w:shd w:val="clear" w:color="auto" w:fill="FFFFFF"/>
          <w:lang w:val="ru-RU"/>
        </w:rPr>
        <w:t>.</w:t>
      </w:r>
      <w:r w:rsidR="00E13865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Для этого т</w:t>
      </w:r>
      <w:r w:rsidR="00736F45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ребуется соблюдение  следующих </w:t>
      </w:r>
      <w:r w:rsidR="00392486" w:rsidRPr="00631E59">
        <w:rPr>
          <w:rFonts w:eastAsia="Times New Roman"/>
          <w:color w:val="000000" w:themeColor="text1"/>
          <w:shd w:val="clear" w:color="auto" w:fill="FFFFFF"/>
          <w:lang w:val="ru-RU"/>
        </w:rPr>
        <w:t>условий</w:t>
      </w:r>
      <w:r w:rsidR="00CD72D1" w:rsidRPr="00631E59">
        <w:rPr>
          <w:rFonts w:eastAsia="Times New Roman"/>
          <w:color w:val="000000" w:themeColor="text1"/>
          <w:shd w:val="clear" w:color="auto" w:fill="FFFFFF"/>
          <w:lang w:val="ru-RU"/>
        </w:rPr>
        <w:t>:</w:t>
      </w:r>
      <w:r w:rsidR="00AB3D3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CD72D1" w:rsidRPr="00631E59">
        <w:rPr>
          <w:rFonts w:eastAsia="Times New Roman"/>
          <w:color w:val="000000" w:themeColor="text1"/>
          <w:shd w:val="clear" w:color="auto" w:fill="FFFFFF"/>
          <w:lang w:val="ru-RU"/>
        </w:rPr>
        <w:t>г</w:t>
      </w:r>
      <w:r w:rsidR="00073BA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рузы будут проходить </w:t>
      </w:r>
      <w:r w:rsidR="00392486" w:rsidRPr="00631E59">
        <w:rPr>
          <w:rFonts w:eastAsia="Times New Roman"/>
          <w:color w:val="000000" w:themeColor="text1"/>
          <w:shd w:val="clear" w:color="auto" w:fill="FFFFFF"/>
          <w:lang w:val="ru-RU"/>
        </w:rPr>
        <w:t>санитарную</w:t>
      </w:r>
      <w:r w:rsidR="00073BA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об</w:t>
      </w:r>
      <w:r w:rsidR="00CD72D1" w:rsidRPr="00631E59">
        <w:rPr>
          <w:rFonts w:eastAsia="Times New Roman"/>
          <w:color w:val="000000" w:themeColor="text1"/>
          <w:shd w:val="clear" w:color="auto" w:fill="FFFFFF"/>
          <w:lang w:val="ru-RU"/>
        </w:rPr>
        <w:t>работку на терминалах отгрузки</w:t>
      </w:r>
      <w:r w:rsidR="00073BAD" w:rsidRPr="00631E59">
        <w:rPr>
          <w:rFonts w:eastAsia="Times New Roman"/>
          <w:color w:val="000000" w:themeColor="text1"/>
          <w:shd w:val="clear" w:color="auto" w:fill="FFFFFF"/>
          <w:lang w:val="ru-RU"/>
        </w:rPr>
        <w:t>, опломбировываться, проходить границу с Китаем без досмотра</w:t>
      </w:r>
      <w:r w:rsidR="00463D6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, </w:t>
      </w:r>
      <w:r w:rsidR="00E13865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однако </w:t>
      </w:r>
      <w:r w:rsidR="00CD72D1" w:rsidRPr="00631E59">
        <w:rPr>
          <w:rFonts w:eastAsia="Times New Roman"/>
          <w:color w:val="000000" w:themeColor="text1"/>
          <w:shd w:val="clear" w:color="auto" w:fill="FFFFFF"/>
          <w:lang w:val="ru-RU"/>
        </w:rPr>
        <w:t>по прибытии на пункты назначения контейнеры должны снова проходить санитарную обработку.</w:t>
      </w:r>
      <w:r w:rsidR="00693D21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</w:p>
    <w:p w14:paraId="6482010A" w14:textId="0A60CEFB" w:rsidR="00693D21" w:rsidRPr="00631E59" w:rsidRDefault="00693D21" w:rsidP="005B7B06">
      <w:pPr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Учитывая </w:t>
      </w:r>
      <w:r w:rsidR="00E13865" w:rsidRPr="00631E59">
        <w:rPr>
          <w:rFonts w:eastAsia="Times New Roman"/>
          <w:color w:val="000000" w:themeColor="text1"/>
          <w:shd w:val="clear" w:color="auto" w:fill="FFFFFF"/>
          <w:lang w:val="ru-RU"/>
        </w:rPr>
        <w:t>планы обеих стран по наращиванию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к 2024 году объемов агропро</w:t>
      </w:r>
      <w:r w:rsidR="00BD43AF" w:rsidRPr="00631E59">
        <w:rPr>
          <w:rFonts w:eastAsia="Times New Roman"/>
          <w:color w:val="000000" w:themeColor="text1"/>
          <w:shd w:val="clear" w:color="auto" w:fill="FFFFFF"/>
          <w:lang w:val="ru-RU"/>
        </w:rPr>
        <w:t>мышленной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торговли на 40%, а также </w:t>
      </w:r>
      <w:r w:rsidR="00BD43AF" w:rsidRPr="00631E59">
        <w:rPr>
          <w:rFonts w:eastAsia="Times New Roman"/>
          <w:color w:val="000000" w:themeColor="text1"/>
          <w:shd w:val="clear" w:color="auto" w:fill="FFFFFF"/>
          <w:lang w:val="ru-RU"/>
        </w:rPr>
        <w:t>переориентацию агропродовольственного экспорта государств-членов ЕАЭС в направлении Китая</w:t>
      </w:r>
      <w:r w:rsidR="00E13865" w:rsidRPr="00631E59">
        <w:rPr>
          <w:rFonts w:eastAsia="Times New Roman"/>
          <w:color w:val="000000" w:themeColor="text1"/>
          <w:shd w:val="clear" w:color="auto" w:fill="FFFFFF"/>
          <w:lang w:val="ru-RU"/>
        </w:rPr>
        <w:t>,</w:t>
      </w:r>
      <w:r w:rsidR="00BD43A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следует ожидать </w:t>
      </w:r>
      <w:r w:rsidR="00C07810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значительного </w:t>
      </w:r>
      <w:r w:rsidR="00E13865" w:rsidRPr="00631E59">
        <w:rPr>
          <w:rFonts w:eastAsia="Times New Roman"/>
          <w:color w:val="000000" w:themeColor="text1"/>
          <w:shd w:val="clear" w:color="auto" w:fill="FFFFFF"/>
          <w:lang w:val="ru-RU"/>
        </w:rPr>
        <w:t>роста</w:t>
      </w:r>
      <w:r w:rsidR="00C07810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BD43A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грузоперевозок в рамках проекта “Агроэкспресс”. </w:t>
      </w:r>
      <w:r w:rsidR="00C07810" w:rsidRPr="00631E59">
        <w:rPr>
          <w:rFonts w:eastAsia="Times New Roman"/>
          <w:color w:val="000000" w:themeColor="text1"/>
          <w:shd w:val="clear" w:color="auto" w:fill="FFFFFF"/>
          <w:lang w:val="ru-RU"/>
        </w:rPr>
        <w:t>П</w:t>
      </w:r>
      <w:r w:rsidR="00BD43A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 прогнозам </w:t>
      </w:r>
      <w:r w:rsidR="00E3051B" w:rsidRPr="00631E59">
        <w:rPr>
          <w:rFonts w:eastAsia="Times New Roman"/>
          <w:color w:val="000000" w:themeColor="text1"/>
          <w:shd w:val="clear" w:color="auto" w:fill="FFFFFF"/>
          <w:lang w:val="ru-RU"/>
        </w:rPr>
        <w:t>экспертов дирекции проекта</w:t>
      </w:r>
      <w:r w:rsidR="004A6ACD" w:rsidRPr="00631E59">
        <w:rPr>
          <w:rFonts w:eastAsia="Times New Roman"/>
          <w:color w:val="000000" w:themeColor="text1"/>
          <w:shd w:val="clear" w:color="auto" w:fill="FFFFFF"/>
          <w:lang w:val="ru-RU"/>
        </w:rPr>
        <w:t>,</w:t>
      </w:r>
      <w:r w:rsidR="00E13865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D76F94" w:rsidRPr="00631E59">
        <w:rPr>
          <w:rFonts w:eastAsia="Times New Roman"/>
          <w:color w:val="000000" w:themeColor="text1"/>
          <w:lang w:val="ru-RU"/>
        </w:rPr>
        <w:t xml:space="preserve">к </w:t>
      </w:r>
      <w:r w:rsidR="00BD43AF" w:rsidRPr="00631E59">
        <w:rPr>
          <w:rFonts w:eastAsia="Times New Roman"/>
          <w:color w:val="000000" w:themeColor="text1"/>
          <w:lang w:val="ru-RU"/>
        </w:rPr>
        <w:t>2025</w:t>
      </w:r>
      <w:r w:rsidR="00D76F94" w:rsidRPr="00631E59">
        <w:rPr>
          <w:rFonts w:eastAsia="Times New Roman"/>
          <w:color w:val="000000" w:themeColor="text1"/>
          <w:lang w:val="ru-RU"/>
        </w:rPr>
        <w:t xml:space="preserve"> году</w:t>
      </w:r>
      <w:r w:rsidR="00BD43AF" w:rsidRPr="00631E59">
        <w:rPr>
          <w:rFonts w:eastAsia="Times New Roman"/>
          <w:color w:val="000000" w:themeColor="text1"/>
          <w:lang w:val="ru-RU"/>
        </w:rPr>
        <w:t xml:space="preserve"> </w:t>
      </w:r>
      <w:r w:rsidR="00D76F94" w:rsidRPr="00631E59">
        <w:rPr>
          <w:rFonts w:eastAsia="Times New Roman"/>
          <w:color w:val="000000" w:themeColor="text1"/>
          <w:lang w:val="ru-RU"/>
        </w:rPr>
        <w:t xml:space="preserve">их </w:t>
      </w:r>
      <w:r w:rsidR="005A2431" w:rsidRPr="00631E59">
        <w:rPr>
          <w:rFonts w:eastAsia="Times New Roman"/>
          <w:color w:val="000000" w:themeColor="text1"/>
          <w:lang w:val="ru-RU"/>
        </w:rPr>
        <w:t>объем</w:t>
      </w:r>
      <w:r w:rsidR="00BD43AF" w:rsidRPr="00631E59">
        <w:rPr>
          <w:rFonts w:eastAsia="Times New Roman"/>
          <w:color w:val="000000" w:themeColor="text1"/>
          <w:lang w:val="ru-RU"/>
        </w:rPr>
        <w:t xml:space="preserve"> </w:t>
      </w:r>
      <w:r w:rsidR="00E3051B" w:rsidRPr="00631E59">
        <w:rPr>
          <w:rFonts w:eastAsia="Times New Roman"/>
          <w:color w:val="000000" w:themeColor="text1"/>
          <w:lang w:val="ru-RU"/>
        </w:rPr>
        <w:t>увеличиться на</w:t>
      </w:r>
      <w:r w:rsidR="005A2431" w:rsidRPr="00631E59">
        <w:rPr>
          <w:rFonts w:eastAsia="Times New Roman"/>
          <w:color w:val="000000" w:themeColor="text1"/>
          <w:lang w:val="ru-RU"/>
        </w:rPr>
        <w:t xml:space="preserve"> </w:t>
      </w:r>
      <w:r w:rsidR="00E3051B" w:rsidRPr="00631E59">
        <w:rPr>
          <w:rFonts w:eastAsia="Times New Roman"/>
          <w:color w:val="000000" w:themeColor="text1"/>
          <w:lang w:val="ru-RU"/>
        </w:rPr>
        <w:t>500 тыс.</w:t>
      </w:r>
      <w:r w:rsidR="00F43B42" w:rsidRPr="00631E59">
        <w:rPr>
          <w:rFonts w:eastAsia="Times New Roman"/>
          <w:color w:val="000000" w:themeColor="text1"/>
          <w:lang w:val="ru-RU"/>
        </w:rPr>
        <w:t xml:space="preserve"> </w:t>
      </w:r>
      <w:r w:rsidR="00BD43AF" w:rsidRPr="00631E59">
        <w:rPr>
          <w:rFonts w:eastAsia="Times New Roman"/>
          <w:color w:val="000000" w:themeColor="text1"/>
          <w:lang w:val="ru-RU"/>
        </w:rPr>
        <w:t>тонн</w:t>
      </w:r>
      <w:r w:rsidR="004A6ACD" w:rsidRPr="00631E59">
        <w:rPr>
          <w:rStyle w:val="FootnoteReference"/>
          <w:rFonts w:eastAsia="Times New Roman"/>
          <w:color w:val="000000" w:themeColor="text1"/>
          <w:lang w:val="ru-RU"/>
        </w:rPr>
        <w:footnoteReference w:id="15"/>
      </w:r>
      <w:r w:rsidR="00BD43AF" w:rsidRPr="00631E59">
        <w:rPr>
          <w:rFonts w:eastAsia="Times New Roman"/>
          <w:color w:val="000000" w:themeColor="text1"/>
          <w:lang w:val="ru-RU"/>
        </w:rPr>
        <w:t>.</w:t>
      </w:r>
    </w:p>
    <w:p w14:paraId="3EF12024" w14:textId="77777777" w:rsidR="00F43B42" w:rsidRPr="00631E59" w:rsidRDefault="00F43B42" w:rsidP="005B7B06">
      <w:pPr>
        <w:ind w:firstLine="397"/>
        <w:rPr>
          <w:rFonts w:eastAsia="Times New Roman"/>
          <w:color w:val="000000" w:themeColor="text1"/>
          <w:lang w:val="ru-RU"/>
        </w:rPr>
      </w:pPr>
    </w:p>
    <w:p w14:paraId="3C4EEB6A" w14:textId="474B174B" w:rsidR="006118CE" w:rsidRPr="00631E59" w:rsidRDefault="00431F9F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 xml:space="preserve">Помимо Китая </w:t>
      </w:r>
      <w:r w:rsidR="00D76F94" w:rsidRPr="00631E59">
        <w:rPr>
          <w:color w:val="000000" w:themeColor="text1"/>
          <w:lang w:val="ru-RU"/>
        </w:rPr>
        <w:t>в рамках кор</w:t>
      </w:r>
      <w:r w:rsidRPr="00631E59">
        <w:rPr>
          <w:color w:val="000000" w:themeColor="text1"/>
          <w:lang w:val="ru-RU"/>
        </w:rPr>
        <w:t xml:space="preserve">идора Восток-Запад маршрут “Агроэкспресса” проложен в Узбекистан.  </w:t>
      </w:r>
      <w:r w:rsidR="0018280E" w:rsidRPr="00631E59">
        <w:rPr>
          <w:color w:val="000000" w:themeColor="text1"/>
          <w:lang w:val="ru-RU"/>
        </w:rPr>
        <w:t>После заключения</w:t>
      </w:r>
      <w:r w:rsidR="006118CE" w:rsidRPr="00631E59">
        <w:rPr>
          <w:color w:val="000000" w:themeColor="text1"/>
          <w:lang w:val="ru-RU"/>
        </w:rPr>
        <w:t xml:space="preserve"> трехстороннего соглашения о сотрудничестве </w:t>
      </w:r>
      <w:r w:rsidR="00CB6B88" w:rsidRPr="00631E59">
        <w:rPr>
          <w:color w:val="000000" w:themeColor="text1"/>
          <w:lang w:val="ru-RU"/>
        </w:rPr>
        <w:t xml:space="preserve">в области развития логистического коридора для поставок агропродовольственной продукции </w:t>
      </w:r>
      <w:r w:rsidR="006118CE" w:rsidRPr="00631E59">
        <w:rPr>
          <w:color w:val="000000" w:themeColor="text1"/>
          <w:lang w:val="ru-RU"/>
        </w:rPr>
        <w:t>между Россией, Узбекистаном и Казахстаном</w:t>
      </w:r>
      <w:r w:rsidR="00CB6B88" w:rsidRPr="00631E59">
        <w:rPr>
          <w:color w:val="000000" w:themeColor="text1"/>
          <w:lang w:val="ru-RU"/>
        </w:rPr>
        <w:t xml:space="preserve"> были проведены </w:t>
      </w:r>
      <w:r w:rsidR="00CD72D1" w:rsidRPr="00631E59">
        <w:rPr>
          <w:color w:val="000000" w:themeColor="text1"/>
          <w:lang w:val="ru-RU"/>
        </w:rPr>
        <w:t xml:space="preserve">несколько тестовых рейсов </w:t>
      </w:r>
      <w:r w:rsidR="00D76F94" w:rsidRPr="00631E59">
        <w:rPr>
          <w:color w:val="000000" w:themeColor="text1"/>
          <w:lang w:val="ru-RU"/>
        </w:rPr>
        <w:t>а</w:t>
      </w:r>
      <w:r w:rsidR="00CD72D1" w:rsidRPr="00631E59">
        <w:rPr>
          <w:color w:val="000000" w:themeColor="text1"/>
          <w:lang w:val="ru-RU"/>
        </w:rPr>
        <w:t xml:space="preserve">гроэкспресса </w:t>
      </w:r>
      <w:r w:rsidR="00463D66" w:rsidRPr="00631E59">
        <w:rPr>
          <w:color w:val="000000" w:themeColor="text1"/>
          <w:lang w:val="ru-RU"/>
        </w:rPr>
        <w:t>по маршруту Тамбов- Ташкент и Москва-Ташкент</w:t>
      </w:r>
      <w:r w:rsidR="00CD72D1" w:rsidRPr="00631E59">
        <w:rPr>
          <w:color w:val="000000" w:themeColor="text1"/>
          <w:lang w:val="ru-RU"/>
        </w:rPr>
        <w:t>.</w:t>
      </w:r>
    </w:p>
    <w:p w14:paraId="6A153B10" w14:textId="3C1DC0D6" w:rsidR="009D22C4" w:rsidRPr="00631E59" w:rsidRDefault="00D76F94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>Из России в Узбекистан агроэкспресс</w:t>
      </w:r>
      <w:r w:rsidR="009D22C4" w:rsidRPr="00631E59">
        <w:rPr>
          <w:color w:val="000000" w:themeColor="text1"/>
          <w:lang w:val="ru-RU"/>
        </w:rPr>
        <w:t xml:space="preserve"> доставлял партию замороженного мяса птицы и молочные продукты в </w:t>
      </w:r>
      <w:r w:rsidRPr="00631E59">
        <w:rPr>
          <w:color w:val="000000" w:themeColor="text1"/>
          <w:lang w:val="ru-RU"/>
        </w:rPr>
        <w:t>рефрижераторных</w:t>
      </w:r>
      <w:r w:rsidR="009D22C4" w:rsidRPr="00631E59">
        <w:rPr>
          <w:color w:val="000000" w:themeColor="text1"/>
          <w:lang w:val="ru-RU"/>
        </w:rPr>
        <w:t xml:space="preserve"> и холодильных контейнерах, в обратном направлении </w:t>
      </w:r>
      <w:r w:rsidR="008072F3" w:rsidRPr="00631E59">
        <w:rPr>
          <w:color w:val="000000" w:themeColor="text1"/>
          <w:lang w:val="ru-RU"/>
        </w:rPr>
        <w:t>-</w:t>
      </w:r>
      <w:r w:rsidR="00AD1F00" w:rsidRPr="00631E59">
        <w:rPr>
          <w:color w:val="000000" w:themeColor="text1"/>
          <w:lang w:val="ru-RU"/>
        </w:rPr>
        <w:t xml:space="preserve"> плодоовощн</w:t>
      </w:r>
      <w:r w:rsidR="008072F3" w:rsidRPr="00631E59">
        <w:rPr>
          <w:color w:val="000000" w:themeColor="text1"/>
          <w:lang w:val="ru-RU"/>
        </w:rPr>
        <w:t>ую продукцию</w:t>
      </w:r>
      <w:r w:rsidR="00AD1F00" w:rsidRPr="00631E59">
        <w:rPr>
          <w:color w:val="000000" w:themeColor="text1"/>
          <w:lang w:val="ru-RU"/>
        </w:rPr>
        <w:t>:</w:t>
      </w:r>
      <w:r w:rsidR="008072F3" w:rsidRPr="00631E59">
        <w:rPr>
          <w:color w:val="000000" w:themeColor="text1"/>
          <w:lang w:val="ru-RU"/>
        </w:rPr>
        <w:t xml:space="preserve"> виноград, хурму</w:t>
      </w:r>
      <w:r w:rsidR="009D22C4" w:rsidRPr="00631E59">
        <w:rPr>
          <w:color w:val="000000" w:themeColor="text1"/>
          <w:lang w:val="ru-RU"/>
        </w:rPr>
        <w:t>, помидоры и лимоны.</w:t>
      </w:r>
    </w:p>
    <w:p w14:paraId="1F6E16B3" w14:textId="5CB7211F" w:rsidR="008072F3" w:rsidRPr="00631E59" w:rsidRDefault="00AD1F00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>В ходе тесто</w:t>
      </w:r>
      <w:r w:rsidR="008072F3" w:rsidRPr="00631E59">
        <w:rPr>
          <w:color w:val="000000" w:themeColor="text1"/>
          <w:lang w:val="ru-RU"/>
        </w:rPr>
        <w:t>в</w:t>
      </w:r>
      <w:r w:rsidRPr="00631E59">
        <w:rPr>
          <w:color w:val="000000" w:themeColor="text1"/>
          <w:lang w:val="ru-RU"/>
        </w:rPr>
        <w:t xml:space="preserve">ых поездок был отработан целый ряд </w:t>
      </w:r>
      <w:r w:rsidR="00D76F94" w:rsidRPr="00631E59">
        <w:rPr>
          <w:color w:val="000000" w:themeColor="text1"/>
          <w:lang w:val="ru-RU"/>
        </w:rPr>
        <w:t>технологических</w:t>
      </w:r>
      <w:r w:rsidRPr="00631E59">
        <w:rPr>
          <w:color w:val="000000" w:themeColor="text1"/>
          <w:lang w:val="ru-RU"/>
        </w:rPr>
        <w:t xml:space="preserve"> и административных вопросов, таких как цифровой фитосанитарный и ветеринарный сертификат перемещаемых товаров, е</w:t>
      </w:r>
      <w:r w:rsidR="0018280E" w:rsidRPr="00631E59">
        <w:rPr>
          <w:color w:val="000000" w:themeColor="text1"/>
          <w:lang w:val="ru-RU"/>
        </w:rPr>
        <w:t>диная</w:t>
      </w:r>
      <w:r w:rsidRPr="00631E59">
        <w:rPr>
          <w:color w:val="000000" w:themeColor="text1"/>
          <w:lang w:val="ru-RU"/>
        </w:rPr>
        <w:t xml:space="preserve"> специальная тарифная ставка, </w:t>
      </w:r>
      <w:r w:rsidR="00E76FD3" w:rsidRPr="00631E59">
        <w:rPr>
          <w:color w:val="000000" w:themeColor="text1"/>
          <w:lang w:val="ru-RU"/>
        </w:rPr>
        <w:t xml:space="preserve">прохождение транзитных зон и границ в режиме </w:t>
      </w:r>
      <w:r w:rsidR="008072F3" w:rsidRPr="00631E59">
        <w:rPr>
          <w:color w:val="000000" w:themeColor="text1"/>
          <w:lang w:val="ru-RU"/>
        </w:rPr>
        <w:t xml:space="preserve">“зеленого коридора”. </w:t>
      </w:r>
    </w:p>
    <w:p w14:paraId="08FCDFC4" w14:textId="14FACDE2" w:rsidR="00454FFB" w:rsidRPr="00631E59" w:rsidRDefault="008072F3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 xml:space="preserve">В самом ближайшем будущем между странами будут открыты </w:t>
      </w:r>
      <w:r w:rsidR="0018280E" w:rsidRPr="00631E59">
        <w:rPr>
          <w:color w:val="000000" w:themeColor="text1"/>
          <w:lang w:val="ru-RU"/>
        </w:rPr>
        <w:t>регуляр</w:t>
      </w:r>
      <w:r w:rsidR="002155D1" w:rsidRPr="00631E59">
        <w:rPr>
          <w:color w:val="000000" w:themeColor="text1"/>
          <w:lang w:val="ru-RU"/>
        </w:rPr>
        <w:t xml:space="preserve">ные </w:t>
      </w:r>
      <w:r w:rsidRPr="00631E59">
        <w:rPr>
          <w:color w:val="000000" w:themeColor="text1"/>
          <w:lang w:val="ru-RU"/>
        </w:rPr>
        <w:t>полносоставные</w:t>
      </w:r>
      <w:r w:rsidR="002155D1" w:rsidRPr="00631E59">
        <w:rPr>
          <w:color w:val="000000" w:themeColor="text1"/>
          <w:lang w:val="ru-RU"/>
        </w:rPr>
        <w:t xml:space="preserve"> доставки</w:t>
      </w:r>
      <w:r w:rsidRPr="00631E59">
        <w:rPr>
          <w:color w:val="000000" w:themeColor="text1"/>
          <w:lang w:val="ru-RU"/>
        </w:rPr>
        <w:t xml:space="preserve"> агропродовольственн</w:t>
      </w:r>
      <w:r w:rsidR="002155D1" w:rsidRPr="00631E59">
        <w:rPr>
          <w:color w:val="000000" w:themeColor="text1"/>
          <w:lang w:val="ru-RU"/>
        </w:rPr>
        <w:t>ых товаров</w:t>
      </w:r>
      <w:r w:rsidRPr="00631E59">
        <w:rPr>
          <w:color w:val="000000" w:themeColor="text1"/>
          <w:lang w:val="ru-RU"/>
        </w:rPr>
        <w:t>, для чего предстоит решить следующие задачи: довести срок постав</w:t>
      </w:r>
      <w:r w:rsidR="002155D1" w:rsidRPr="00631E59">
        <w:rPr>
          <w:color w:val="000000" w:themeColor="text1"/>
          <w:lang w:val="ru-RU"/>
        </w:rPr>
        <w:t>ок</w:t>
      </w:r>
      <w:r w:rsidRPr="00631E59">
        <w:rPr>
          <w:color w:val="000000" w:themeColor="text1"/>
          <w:lang w:val="ru-RU"/>
        </w:rPr>
        <w:t xml:space="preserve"> до 5 суток, </w:t>
      </w:r>
      <w:r w:rsidR="002155D1" w:rsidRPr="00631E59">
        <w:rPr>
          <w:color w:val="000000" w:themeColor="text1"/>
          <w:lang w:val="ru-RU"/>
        </w:rPr>
        <w:t>увеличить  объемы поставок плодоовощной продукции в российском направлении, а также организовать цепочку перевозок не только в Москву, а также в российские регионы, прежде всего в  в Приволжский и Уральский федеральные округа.</w:t>
      </w:r>
    </w:p>
    <w:p w14:paraId="34BF5285" w14:textId="41F457AC" w:rsidR="008072F3" w:rsidRPr="00631E59" w:rsidRDefault="00422EC2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Основную </w:t>
      </w:r>
      <w:r w:rsidR="0018280E" w:rsidRPr="00631E59">
        <w:rPr>
          <w:rFonts w:eastAsia="Times New Roman"/>
          <w:color w:val="000000" w:themeColor="text1"/>
          <w:lang w:val="ru-RU"/>
        </w:rPr>
        <w:t>т</w:t>
      </w:r>
      <w:r w:rsidR="00B444BF" w:rsidRPr="00631E59">
        <w:rPr>
          <w:rFonts w:eastAsia="Times New Roman"/>
          <w:color w:val="000000" w:themeColor="text1"/>
          <w:lang w:val="ru-RU"/>
        </w:rPr>
        <w:t xml:space="preserve">оварную базу поставок в </w:t>
      </w:r>
      <w:r w:rsidR="006B581A" w:rsidRPr="00631E59">
        <w:rPr>
          <w:rFonts w:eastAsia="Times New Roman"/>
          <w:color w:val="000000" w:themeColor="text1"/>
          <w:lang w:val="ru-RU"/>
        </w:rPr>
        <w:t>Узбекистан будет составлять мясная, молочная, масложировая продукция, мука, крупы, сахар и кондитерские изделия. Узбекистан планирует</w:t>
      </w:r>
      <w:r w:rsidR="00530095" w:rsidRPr="00631E59">
        <w:rPr>
          <w:rFonts w:eastAsia="Times New Roman"/>
          <w:color w:val="000000" w:themeColor="text1"/>
          <w:lang w:val="ru-RU"/>
        </w:rPr>
        <w:t xml:space="preserve"> </w:t>
      </w:r>
      <w:r w:rsidR="006B581A" w:rsidRPr="00631E59">
        <w:rPr>
          <w:rFonts w:eastAsia="Times New Roman"/>
          <w:color w:val="000000" w:themeColor="text1"/>
          <w:lang w:val="ru-RU"/>
        </w:rPr>
        <w:t>фокусироваться</w:t>
      </w:r>
      <w:r w:rsidR="00B444BF" w:rsidRPr="00631E59">
        <w:rPr>
          <w:rFonts w:eastAsia="Times New Roman"/>
          <w:color w:val="000000" w:themeColor="text1"/>
          <w:lang w:val="ru-RU"/>
        </w:rPr>
        <w:t xml:space="preserve"> на поставк</w:t>
      </w:r>
      <w:r w:rsidR="006B581A" w:rsidRPr="00631E59">
        <w:rPr>
          <w:rFonts w:eastAsia="Times New Roman"/>
          <w:color w:val="000000" w:themeColor="text1"/>
          <w:lang w:val="ru-RU"/>
        </w:rPr>
        <w:t>ах</w:t>
      </w:r>
      <w:r w:rsidR="00B444BF" w:rsidRPr="00631E59">
        <w:rPr>
          <w:rFonts w:eastAsia="Times New Roman"/>
          <w:color w:val="000000" w:themeColor="text1"/>
          <w:lang w:val="ru-RU"/>
        </w:rPr>
        <w:t xml:space="preserve"> сезонных продуктов</w:t>
      </w:r>
      <w:r w:rsidR="006B581A" w:rsidRPr="00631E59">
        <w:rPr>
          <w:rFonts w:eastAsia="Times New Roman"/>
          <w:color w:val="000000" w:themeColor="text1"/>
          <w:lang w:val="ru-RU"/>
        </w:rPr>
        <w:t>, которые пользуются повышенным спросом: черешня</w:t>
      </w:r>
      <w:r w:rsidR="00B444BF" w:rsidRPr="00631E59">
        <w:rPr>
          <w:rFonts w:eastAsia="Times New Roman"/>
          <w:color w:val="000000" w:themeColor="text1"/>
          <w:lang w:val="ru-RU"/>
        </w:rPr>
        <w:t xml:space="preserve">, персики, абрикосы, виноград, арбузы, дыни </w:t>
      </w:r>
      <w:r w:rsidR="0018280E" w:rsidRPr="00631E59">
        <w:rPr>
          <w:rFonts w:eastAsia="Times New Roman"/>
          <w:color w:val="000000" w:themeColor="text1"/>
          <w:lang w:val="ru-RU"/>
        </w:rPr>
        <w:t>весн</w:t>
      </w:r>
      <w:r w:rsidR="00947E9E" w:rsidRPr="00631E59">
        <w:rPr>
          <w:rFonts w:eastAsia="Times New Roman"/>
          <w:color w:val="000000" w:themeColor="text1"/>
          <w:lang w:val="ru-RU"/>
        </w:rPr>
        <w:t>ой-</w:t>
      </w:r>
      <w:r w:rsidR="006B581A" w:rsidRPr="00631E59">
        <w:rPr>
          <w:rFonts w:eastAsia="Times New Roman"/>
          <w:color w:val="000000" w:themeColor="text1"/>
          <w:lang w:val="ru-RU"/>
        </w:rPr>
        <w:t>летом</w:t>
      </w:r>
      <w:r w:rsidR="0018280E" w:rsidRPr="00631E59">
        <w:rPr>
          <w:rFonts w:eastAsia="Times New Roman"/>
          <w:color w:val="000000" w:themeColor="text1"/>
          <w:lang w:val="ru-RU"/>
        </w:rPr>
        <w:t xml:space="preserve"> </w:t>
      </w:r>
      <w:r w:rsidR="006B581A" w:rsidRPr="00631E59">
        <w:rPr>
          <w:rFonts w:eastAsia="Times New Roman"/>
          <w:color w:val="000000" w:themeColor="text1"/>
          <w:lang w:val="ru-RU"/>
        </w:rPr>
        <w:t>и баклажаны, морковь, лук</w:t>
      </w:r>
      <w:r w:rsidR="00947E9E" w:rsidRPr="00631E59">
        <w:rPr>
          <w:rFonts w:eastAsia="Times New Roman"/>
          <w:color w:val="000000" w:themeColor="text1"/>
          <w:lang w:val="ru-RU"/>
        </w:rPr>
        <w:t>, чеснок, капуста</w:t>
      </w:r>
      <w:r w:rsidR="006B581A" w:rsidRPr="00631E59">
        <w:rPr>
          <w:rFonts w:eastAsia="Times New Roman"/>
          <w:color w:val="000000" w:themeColor="text1"/>
          <w:lang w:val="ru-RU"/>
        </w:rPr>
        <w:t xml:space="preserve">, дыня, хурма в </w:t>
      </w:r>
      <w:r w:rsidR="00B444BF" w:rsidRPr="00631E59">
        <w:rPr>
          <w:rFonts w:eastAsia="Times New Roman"/>
          <w:color w:val="000000" w:themeColor="text1"/>
          <w:lang w:val="ru-RU"/>
        </w:rPr>
        <w:t xml:space="preserve">осенне-зимний </w:t>
      </w:r>
      <w:r w:rsidR="006B581A" w:rsidRPr="00631E59">
        <w:rPr>
          <w:rFonts w:eastAsia="Times New Roman"/>
          <w:color w:val="000000" w:themeColor="text1"/>
          <w:lang w:val="ru-RU"/>
        </w:rPr>
        <w:t>сезон.</w:t>
      </w:r>
    </w:p>
    <w:p w14:paraId="20F5EF82" w14:textId="2FE01BD4" w:rsidR="00BF25B5" w:rsidRPr="00631E59" w:rsidRDefault="00424B9E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>Ежегодно высокий прирост</w:t>
      </w:r>
      <w:r w:rsidR="00E76FD3" w:rsidRPr="00631E59">
        <w:rPr>
          <w:color w:val="000000" w:themeColor="text1"/>
          <w:lang w:val="ru-RU"/>
        </w:rPr>
        <w:t xml:space="preserve"> объемов агропродовольственной торговли </w:t>
      </w:r>
      <w:r w:rsidR="00D83AE5" w:rsidRPr="00631E59">
        <w:rPr>
          <w:color w:val="000000" w:themeColor="text1"/>
          <w:lang w:val="ru-RU"/>
        </w:rPr>
        <w:t>между Росиией</w:t>
      </w:r>
      <w:r w:rsidR="004A229B" w:rsidRPr="00631E59">
        <w:rPr>
          <w:color w:val="000000" w:themeColor="text1"/>
          <w:lang w:val="ru-RU"/>
        </w:rPr>
        <w:t xml:space="preserve"> и Узбекистаном, а также </w:t>
      </w:r>
      <w:r w:rsidRPr="00631E59">
        <w:rPr>
          <w:color w:val="000000" w:themeColor="text1"/>
          <w:lang w:val="ru-RU"/>
        </w:rPr>
        <w:t xml:space="preserve">перспектива </w:t>
      </w:r>
      <w:r w:rsidR="004A229B" w:rsidRPr="00631E59">
        <w:rPr>
          <w:color w:val="000000" w:themeColor="text1"/>
          <w:lang w:val="ru-RU"/>
        </w:rPr>
        <w:t>увеличение</w:t>
      </w:r>
      <w:r w:rsidR="00BF25B5" w:rsidRPr="00631E59">
        <w:rPr>
          <w:color w:val="000000" w:themeColor="text1"/>
          <w:lang w:val="ru-RU"/>
        </w:rPr>
        <w:t xml:space="preserve"> импорта</w:t>
      </w:r>
      <w:r w:rsidR="004A229B" w:rsidRPr="00631E59">
        <w:rPr>
          <w:color w:val="000000" w:themeColor="text1"/>
          <w:lang w:val="ru-RU"/>
        </w:rPr>
        <w:t xml:space="preserve"> плодоовощной продукции из </w:t>
      </w:r>
      <w:r w:rsidRPr="00631E59">
        <w:rPr>
          <w:color w:val="000000" w:themeColor="text1"/>
          <w:lang w:val="ru-RU"/>
        </w:rPr>
        <w:t>Узбекистана в рамках замещени</w:t>
      </w:r>
      <w:r w:rsidR="00793C8F" w:rsidRPr="00631E59">
        <w:rPr>
          <w:color w:val="000000" w:themeColor="text1"/>
          <w:lang w:val="ru-RU"/>
        </w:rPr>
        <w:t xml:space="preserve">я </w:t>
      </w:r>
      <w:r w:rsidR="0018280E" w:rsidRPr="00631E59">
        <w:rPr>
          <w:color w:val="000000" w:themeColor="text1"/>
          <w:lang w:val="ru-RU"/>
        </w:rPr>
        <w:t>поставок из Ев</w:t>
      </w:r>
      <w:r w:rsidR="00BF25B5" w:rsidRPr="00631E59">
        <w:rPr>
          <w:color w:val="000000" w:themeColor="text1"/>
          <w:lang w:val="ru-RU"/>
        </w:rPr>
        <w:t xml:space="preserve">ропы </w:t>
      </w:r>
      <w:r w:rsidR="004A229B" w:rsidRPr="00631E59">
        <w:rPr>
          <w:color w:val="000000" w:themeColor="text1"/>
          <w:lang w:val="ru-RU"/>
        </w:rPr>
        <w:t xml:space="preserve">позволяют делать вывод о актуальности проекта </w:t>
      </w:r>
      <w:r w:rsidR="00D76F94" w:rsidRPr="00631E59">
        <w:rPr>
          <w:color w:val="000000" w:themeColor="text1"/>
          <w:lang w:val="ru-RU"/>
        </w:rPr>
        <w:t>«</w:t>
      </w:r>
      <w:r w:rsidR="004A229B" w:rsidRPr="00631E59">
        <w:rPr>
          <w:color w:val="000000" w:themeColor="text1"/>
          <w:lang w:val="ru-RU"/>
        </w:rPr>
        <w:t>Агр</w:t>
      </w:r>
      <w:r w:rsidR="00BF25B5" w:rsidRPr="00631E59">
        <w:rPr>
          <w:color w:val="000000" w:themeColor="text1"/>
          <w:lang w:val="ru-RU"/>
        </w:rPr>
        <w:t>оэкспресс</w:t>
      </w:r>
      <w:r w:rsidR="00D76F94" w:rsidRPr="00631E59">
        <w:rPr>
          <w:color w:val="000000" w:themeColor="text1"/>
          <w:lang w:val="ru-RU"/>
        </w:rPr>
        <w:t>».</w:t>
      </w:r>
      <w:r w:rsidR="004E33E0" w:rsidRPr="00631E59">
        <w:rPr>
          <w:rFonts w:eastAsia="Times New Roman"/>
          <w:color w:val="000000" w:themeColor="text1"/>
          <w:lang w:val="ru-RU"/>
        </w:rPr>
        <w:t xml:space="preserve"> В ближайшем будущем участники проекта планируют</w:t>
      </w:r>
      <w:r w:rsidR="004E33E0" w:rsidRPr="00631E59">
        <w:rPr>
          <w:color w:val="000000" w:themeColor="text1"/>
          <w:lang w:val="ru-RU"/>
        </w:rPr>
        <w:t xml:space="preserve"> отправлять </w:t>
      </w:r>
      <w:r w:rsidR="00BF25B5" w:rsidRPr="00631E59">
        <w:rPr>
          <w:rFonts w:eastAsia="Times New Roman"/>
          <w:color w:val="000000" w:themeColor="text1"/>
          <w:lang w:val="ru-RU"/>
        </w:rPr>
        <w:t xml:space="preserve">отправлять </w:t>
      </w:r>
      <w:r w:rsidR="004E33E0" w:rsidRPr="00631E59">
        <w:rPr>
          <w:rFonts w:eastAsia="Times New Roman"/>
          <w:color w:val="000000" w:themeColor="text1"/>
          <w:lang w:val="ru-RU"/>
        </w:rPr>
        <w:t xml:space="preserve">один </w:t>
      </w:r>
      <w:r w:rsidR="00BF25B5" w:rsidRPr="00631E59">
        <w:rPr>
          <w:rFonts w:eastAsia="Times New Roman"/>
          <w:color w:val="000000" w:themeColor="text1"/>
          <w:lang w:val="ru-RU"/>
        </w:rPr>
        <w:t>контейнер</w:t>
      </w:r>
      <w:r w:rsidR="004E33E0" w:rsidRPr="00631E59">
        <w:rPr>
          <w:rFonts w:eastAsia="Times New Roman"/>
          <w:color w:val="000000" w:themeColor="text1"/>
          <w:lang w:val="ru-RU"/>
        </w:rPr>
        <w:t>ный состав</w:t>
      </w:r>
      <w:r w:rsidR="00BF25B5" w:rsidRPr="00631E59">
        <w:rPr>
          <w:rFonts w:eastAsia="Times New Roman"/>
          <w:color w:val="000000" w:themeColor="text1"/>
          <w:lang w:val="ru-RU"/>
        </w:rPr>
        <w:t xml:space="preserve"> в месяц</w:t>
      </w:r>
      <w:r w:rsidR="004E33E0" w:rsidRPr="00631E59">
        <w:rPr>
          <w:rFonts w:eastAsia="Times New Roman"/>
          <w:color w:val="000000" w:themeColor="text1"/>
          <w:lang w:val="ru-RU"/>
        </w:rPr>
        <w:t xml:space="preserve">, в дальнейшем – еженедельно. </w:t>
      </w:r>
    </w:p>
    <w:p w14:paraId="7DA386B9" w14:textId="77777777" w:rsidR="00454FFB" w:rsidRPr="00631E59" w:rsidRDefault="00454FFB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lang w:val="ru-RU"/>
        </w:rPr>
        <w:t xml:space="preserve">Дополнительные выгоды для Узбекистана может принести создание новых логистических маршрутов в результате подсоединению к проекту Кыргыстана, один из которых будет проходить через следующие пункты: Ош- Фергана – Ташкент – Москва. </w:t>
      </w:r>
    </w:p>
    <w:p w14:paraId="05746132" w14:textId="77777777" w:rsidR="00454FFB" w:rsidRPr="00631E59" w:rsidRDefault="00454FFB" w:rsidP="005B7B06">
      <w:pPr>
        <w:shd w:val="clear" w:color="auto" w:fill="FFFFFF"/>
        <w:ind w:firstLine="397"/>
        <w:rPr>
          <w:rFonts w:eastAsia="Times New Roman"/>
          <w:color w:val="000000" w:themeColor="text1"/>
          <w:lang w:val="ru-RU"/>
        </w:rPr>
      </w:pPr>
    </w:p>
    <w:p w14:paraId="5215159D" w14:textId="75E4901C" w:rsidR="00E76FD3" w:rsidRPr="00631E59" w:rsidRDefault="002F1ADA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i/>
          <w:color w:val="000000" w:themeColor="text1"/>
          <w:lang w:val="ru-RU"/>
        </w:rPr>
      </w:pPr>
      <w:r w:rsidRPr="00631E59">
        <w:rPr>
          <w:i/>
          <w:color w:val="000000" w:themeColor="text1"/>
          <w:lang w:val="ru-RU"/>
        </w:rPr>
        <w:t xml:space="preserve">Маршруты в рамках коридора Север-Юг: Азербайджан и </w:t>
      </w:r>
      <w:r w:rsidR="00794DF6" w:rsidRPr="00631E59">
        <w:rPr>
          <w:i/>
          <w:color w:val="000000" w:themeColor="text1"/>
          <w:lang w:val="ru-RU"/>
        </w:rPr>
        <w:t>Иран</w:t>
      </w:r>
    </w:p>
    <w:p w14:paraId="172552E4" w14:textId="75DFB013" w:rsidR="0018280E" w:rsidRPr="00631E59" w:rsidRDefault="004E095E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>Развитие</w:t>
      </w:r>
      <w:r w:rsidR="001E47AF" w:rsidRPr="00631E59">
        <w:rPr>
          <w:color w:val="000000" w:themeColor="text1"/>
          <w:lang w:val="ru-RU"/>
        </w:rPr>
        <w:t xml:space="preserve"> </w:t>
      </w:r>
      <w:r w:rsidR="00F67F17" w:rsidRPr="00631E59">
        <w:rPr>
          <w:color w:val="000000" w:themeColor="text1"/>
          <w:lang w:val="ru-RU"/>
        </w:rPr>
        <w:t xml:space="preserve">и совершенствование </w:t>
      </w:r>
      <w:r w:rsidR="001E47AF" w:rsidRPr="00631E59">
        <w:rPr>
          <w:color w:val="000000" w:themeColor="text1"/>
          <w:lang w:val="ru-RU"/>
        </w:rPr>
        <w:t xml:space="preserve">агрологистических маршрутов в рамках </w:t>
      </w:r>
      <w:r w:rsidR="00D76F94" w:rsidRPr="00631E59">
        <w:rPr>
          <w:color w:val="000000" w:themeColor="text1"/>
          <w:lang w:val="ru-RU"/>
        </w:rPr>
        <w:t>транспортного</w:t>
      </w:r>
      <w:r w:rsidR="001E47AF" w:rsidRPr="00631E59">
        <w:rPr>
          <w:color w:val="000000" w:themeColor="text1"/>
          <w:lang w:val="ru-RU"/>
        </w:rPr>
        <w:t xml:space="preserve"> коридора </w:t>
      </w:r>
      <w:r w:rsidR="00D76F94" w:rsidRPr="00631E59">
        <w:rPr>
          <w:color w:val="000000" w:themeColor="text1"/>
          <w:lang w:val="ru-RU"/>
        </w:rPr>
        <w:t>Север-Юг</w:t>
      </w:r>
      <w:r w:rsidR="005D258B" w:rsidRPr="00631E59">
        <w:rPr>
          <w:color w:val="000000" w:themeColor="text1"/>
          <w:lang w:val="ru-RU"/>
        </w:rPr>
        <w:t xml:space="preserve"> </w:t>
      </w:r>
      <w:r w:rsidR="00D4605C" w:rsidRPr="00631E59">
        <w:rPr>
          <w:color w:val="000000" w:themeColor="text1"/>
          <w:lang w:val="ru-RU"/>
        </w:rPr>
        <w:t>следует считать</w:t>
      </w:r>
      <w:r w:rsidR="001E47AF" w:rsidRPr="00631E59">
        <w:rPr>
          <w:color w:val="000000" w:themeColor="text1"/>
          <w:lang w:val="ru-RU"/>
        </w:rPr>
        <w:t xml:space="preserve"> </w:t>
      </w:r>
      <w:r w:rsidR="00D4605C" w:rsidRPr="00631E59">
        <w:rPr>
          <w:color w:val="000000" w:themeColor="text1"/>
          <w:lang w:val="ru-RU"/>
        </w:rPr>
        <w:t xml:space="preserve">одной </w:t>
      </w:r>
      <w:r w:rsidR="001E47AF" w:rsidRPr="00631E59">
        <w:rPr>
          <w:color w:val="000000" w:themeColor="text1"/>
          <w:lang w:val="ru-RU"/>
        </w:rPr>
        <w:t xml:space="preserve">из наиболее важных </w:t>
      </w:r>
      <w:r w:rsidR="00D4605C" w:rsidRPr="00631E59">
        <w:rPr>
          <w:color w:val="000000" w:themeColor="text1"/>
          <w:lang w:val="ru-RU"/>
        </w:rPr>
        <w:t xml:space="preserve">стратегических </w:t>
      </w:r>
      <w:r w:rsidR="001E47AF" w:rsidRPr="00631E59">
        <w:rPr>
          <w:color w:val="000000" w:themeColor="text1"/>
          <w:lang w:val="ru-RU"/>
        </w:rPr>
        <w:t xml:space="preserve">задач </w:t>
      </w:r>
      <w:r w:rsidR="00D4605C" w:rsidRPr="00631E59">
        <w:rPr>
          <w:color w:val="000000" w:themeColor="text1"/>
          <w:lang w:val="ru-RU"/>
        </w:rPr>
        <w:t xml:space="preserve">для </w:t>
      </w:r>
      <w:r w:rsidR="005D258B" w:rsidRPr="00631E59">
        <w:rPr>
          <w:color w:val="000000" w:themeColor="text1"/>
          <w:lang w:val="ru-RU"/>
        </w:rPr>
        <w:t xml:space="preserve">России </w:t>
      </w:r>
      <w:r w:rsidR="00D4605C" w:rsidRPr="00631E59">
        <w:rPr>
          <w:color w:val="000000" w:themeColor="text1"/>
          <w:lang w:val="ru-RU"/>
        </w:rPr>
        <w:t xml:space="preserve">и </w:t>
      </w:r>
      <w:r w:rsidR="00F67F17" w:rsidRPr="00631E59">
        <w:rPr>
          <w:color w:val="000000" w:themeColor="text1"/>
          <w:lang w:val="ru-RU"/>
        </w:rPr>
        <w:t xml:space="preserve">других </w:t>
      </w:r>
      <w:r w:rsidR="005D258B" w:rsidRPr="00631E59">
        <w:rPr>
          <w:color w:val="000000" w:themeColor="text1"/>
          <w:lang w:val="ru-RU"/>
        </w:rPr>
        <w:t xml:space="preserve">стран ЕАЭС, </w:t>
      </w:r>
      <w:r w:rsidR="00D4605C" w:rsidRPr="00631E59">
        <w:rPr>
          <w:color w:val="000000" w:themeColor="text1"/>
          <w:lang w:val="ru-RU"/>
        </w:rPr>
        <w:t>учитывая</w:t>
      </w:r>
      <w:r w:rsidR="005D258B" w:rsidRPr="00631E59">
        <w:rPr>
          <w:color w:val="000000" w:themeColor="text1"/>
          <w:lang w:val="ru-RU"/>
        </w:rPr>
        <w:t xml:space="preserve"> </w:t>
      </w:r>
      <w:r w:rsidR="00D4605C" w:rsidRPr="00631E59">
        <w:rPr>
          <w:color w:val="000000" w:themeColor="text1"/>
          <w:lang w:val="ru-RU"/>
        </w:rPr>
        <w:t>текущие объемы</w:t>
      </w:r>
      <w:r w:rsidR="005D258B" w:rsidRPr="00631E59">
        <w:rPr>
          <w:color w:val="000000" w:themeColor="text1"/>
          <w:lang w:val="ru-RU"/>
        </w:rPr>
        <w:t xml:space="preserve"> </w:t>
      </w:r>
      <w:r w:rsidR="00F67F17" w:rsidRPr="00631E59">
        <w:rPr>
          <w:color w:val="000000" w:themeColor="text1"/>
          <w:lang w:val="ru-RU"/>
        </w:rPr>
        <w:t>а</w:t>
      </w:r>
      <w:r w:rsidR="00D4605C" w:rsidRPr="00631E59">
        <w:rPr>
          <w:color w:val="000000" w:themeColor="text1"/>
          <w:lang w:val="ru-RU"/>
        </w:rPr>
        <w:t xml:space="preserve">гропродовольственного экспорта и импорта </w:t>
      </w:r>
      <w:r w:rsidR="00F67F17" w:rsidRPr="00631E59">
        <w:rPr>
          <w:color w:val="000000" w:themeColor="text1"/>
          <w:lang w:val="ru-RU"/>
        </w:rPr>
        <w:t xml:space="preserve">между странами ЕАЭС и </w:t>
      </w:r>
      <w:r w:rsidR="0018280E" w:rsidRPr="00631E59">
        <w:rPr>
          <w:color w:val="000000" w:themeColor="text1"/>
          <w:lang w:val="ru-RU"/>
        </w:rPr>
        <w:t>Азербайджаном, Ираном, а также</w:t>
      </w:r>
      <w:r w:rsidR="00F43B42" w:rsidRPr="00631E59">
        <w:rPr>
          <w:color w:val="000000" w:themeColor="text1"/>
          <w:lang w:val="ru-RU"/>
        </w:rPr>
        <w:t xml:space="preserve"> высокий экспортны</w:t>
      </w:r>
      <w:r w:rsidR="0018280E" w:rsidRPr="00631E59">
        <w:rPr>
          <w:color w:val="000000" w:themeColor="text1"/>
          <w:lang w:val="ru-RU"/>
        </w:rPr>
        <w:t>й</w:t>
      </w:r>
      <w:r w:rsidR="00F67F17" w:rsidRPr="00631E59">
        <w:rPr>
          <w:color w:val="000000" w:themeColor="text1"/>
          <w:lang w:val="ru-RU"/>
        </w:rPr>
        <w:t xml:space="preserve"> потенциал </w:t>
      </w:r>
      <w:r w:rsidR="00341ACC" w:rsidRPr="00631E59">
        <w:rPr>
          <w:color w:val="000000" w:themeColor="text1"/>
          <w:lang w:val="ru-RU"/>
        </w:rPr>
        <w:t xml:space="preserve">государств-членов </w:t>
      </w:r>
      <w:r w:rsidR="00F67F17" w:rsidRPr="00631E59">
        <w:rPr>
          <w:color w:val="000000" w:themeColor="text1"/>
          <w:lang w:val="ru-RU"/>
        </w:rPr>
        <w:t>и п</w:t>
      </w:r>
      <w:r w:rsidR="00341ACC" w:rsidRPr="00631E59">
        <w:rPr>
          <w:color w:val="000000" w:themeColor="text1"/>
          <w:lang w:val="ru-RU"/>
        </w:rPr>
        <w:t>ер</w:t>
      </w:r>
      <w:r w:rsidR="00F67F17" w:rsidRPr="00631E59">
        <w:rPr>
          <w:color w:val="000000" w:themeColor="text1"/>
          <w:lang w:val="ru-RU"/>
        </w:rPr>
        <w:t>спективы агропродовольственно</w:t>
      </w:r>
      <w:r w:rsidR="00C92C2A" w:rsidRPr="00631E59">
        <w:rPr>
          <w:color w:val="000000" w:themeColor="text1"/>
          <w:lang w:val="ru-RU"/>
        </w:rPr>
        <w:t xml:space="preserve">й торговли </w:t>
      </w:r>
      <w:r w:rsidR="0018280E" w:rsidRPr="00631E59">
        <w:rPr>
          <w:color w:val="000000" w:themeColor="text1"/>
          <w:lang w:val="ru-RU"/>
        </w:rPr>
        <w:t>в отношении</w:t>
      </w:r>
      <w:r w:rsidR="00C92C2A" w:rsidRPr="00631E59">
        <w:rPr>
          <w:color w:val="000000" w:themeColor="text1"/>
          <w:lang w:val="ru-RU"/>
        </w:rPr>
        <w:t xml:space="preserve"> других стран Центральной и Южной Азии и Персидского залива.</w:t>
      </w:r>
    </w:p>
    <w:p w14:paraId="0EAB603F" w14:textId="5F218B43" w:rsidR="00E35E73" w:rsidRPr="00631E59" w:rsidRDefault="001023DD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 xml:space="preserve">В первую очередь формат </w:t>
      </w:r>
      <w:r w:rsidR="00F43B42" w:rsidRPr="00631E59">
        <w:rPr>
          <w:color w:val="000000" w:themeColor="text1"/>
          <w:lang w:val="ru-RU"/>
        </w:rPr>
        <w:t>«</w:t>
      </w:r>
      <w:r w:rsidRPr="00631E59">
        <w:rPr>
          <w:color w:val="000000" w:themeColor="text1"/>
          <w:lang w:val="ru-RU"/>
        </w:rPr>
        <w:t>Агроэкспресс</w:t>
      </w:r>
      <w:r w:rsidR="00F43B42" w:rsidRPr="00631E59">
        <w:rPr>
          <w:color w:val="000000" w:themeColor="text1"/>
          <w:lang w:val="ru-RU"/>
        </w:rPr>
        <w:t>»</w:t>
      </w:r>
      <w:r w:rsidRPr="00631E59">
        <w:rPr>
          <w:color w:val="000000" w:themeColor="text1"/>
          <w:lang w:val="ru-RU"/>
        </w:rPr>
        <w:t xml:space="preserve"> актуален для торговли с Азербайджаном, являющимс</w:t>
      </w:r>
      <w:r w:rsidR="0018280E" w:rsidRPr="00631E59">
        <w:rPr>
          <w:color w:val="000000" w:themeColor="text1"/>
          <w:lang w:val="ru-RU"/>
        </w:rPr>
        <w:t>я</w:t>
      </w:r>
      <w:r w:rsidRPr="00631E59">
        <w:rPr>
          <w:color w:val="000000" w:themeColor="text1"/>
          <w:lang w:val="ru-RU"/>
        </w:rPr>
        <w:t xml:space="preserve"> одним из </w:t>
      </w:r>
      <w:r w:rsidR="0018280E" w:rsidRPr="00631E59">
        <w:rPr>
          <w:color w:val="000000" w:themeColor="text1"/>
          <w:lang w:val="ru-RU"/>
        </w:rPr>
        <w:t xml:space="preserve">наиболее </w:t>
      </w:r>
      <w:r w:rsidR="0071343C" w:rsidRPr="00631E59">
        <w:rPr>
          <w:color w:val="000000" w:themeColor="text1"/>
          <w:lang w:val="ru-RU"/>
        </w:rPr>
        <w:t xml:space="preserve">перспективных </w:t>
      </w:r>
      <w:r w:rsidRPr="00631E59">
        <w:rPr>
          <w:color w:val="000000" w:themeColor="text1"/>
          <w:lang w:val="ru-RU"/>
        </w:rPr>
        <w:t>поставщиков</w:t>
      </w:r>
      <w:r w:rsidR="00F43B42" w:rsidRPr="00631E59">
        <w:rPr>
          <w:color w:val="000000" w:themeColor="text1"/>
          <w:lang w:val="ru-RU"/>
        </w:rPr>
        <w:t xml:space="preserve"> плодоовощной продукции в Росси</w:t>
      </w:r>
      <w:r w:rsidRPr="00631E59">
        <w:rPr>
          <w:color w:val="000000" w:themeColor="text1"/>
          <w:lang w:val="ru-RU"/>
        </w:rPr>
        <w:t xml:space="preserve">ю. </w:t>
      </w:r>
      <w:r w:rsidR="00F510DD" w:rsidRPr="00631E59">
        <w:rPr>
          <w:color w:val="000000" w:themeColor="text1"/>
          <w:lang w:val="ru-RU"/>
        </w:rPr>
        <w:t>На сегодняшний день эксперты оценивают объем грузовой базы для проекта «Агроэкспрес</w:t>
      </w:r>
      <w:r w:rsidRPr="00631E59">
        <w:rPr>
          <w:color w:val="000000" w:themeColor="text1"/>
          <w:lang w:val="ru-RU"/>
        </w:rPr>
        <w:t>с</w:t>
      </w:r>
      <w:r w:rsidR="00F43B42" w:rsidRPr="00631E59">
        <w:rPr>
          <w:color w:val="000000" w:themeColor="text1"/>
          <w:lang w:val="ru-RU"/>
        </w:rPr>
        <w:t>»</w:t>
      </w:r>
      <w:r w:rsidRPr="00631E59">
        <w:rPr>
          <w:color w:val="000000" w:themeColor="text1"/>
          <w:lang w:val="ru-RU"/>
        </w:rPr>
        <w:t xml:space="preserve"> на Азербайджанском направлении в 60 тыс.тонн в год</w:t>
      </w:r>
      <w:r w:rsidR="00975497" w:rsidRPr="00631E59">
        <w:rPr>
          <w:color w:val="000000" w:themeColor="text1"/>
          <w:lang w:val="ru-RU"/>
        </w:rPr>
        <w:t xml:space="preserve"> при прогнозных объемах в 100 тыс</w:t>
      </w:r>
      <w:r w:rsidR="00D76F94" w:rsidRPr="00631E59">
        <w:rPr>
          <w:color w:val="000000" w:themeColor="text1"/>
          <w:lang w:val="ru-RU"/>
        </w:rPr>
        <w:t>.</w:t>
      </w:r>
      <w:r w:rsidR="00975497" w:rsidRPr="00631E59">
        <w:rPr>
          <w:color w:val="000000" w:themeColor="text1"/>
          <w:lang w:val="ru-RU"/>
        </w:rPr>
        <w:t xml:space="preserve"> тонн к 2025 году</w:t>
      </w:r>
      <w:r w:rsidRPr="00631E59">
        <w:rPr>
          <w:color w:val="000000" w:themeColor="text1"/>
          <w:lang w:val="ru-RU"/>
        </w:rPr>
        <w:t>.</w:t>
      </w:r>
      <w:r w:rsidR="00F839B6" w:rsidRPr="00631E59">
        <w:rPr>
          <w:color w:val="000000" w:themeColor="text1"/>
          <w:lang w:val="ru-RU"/>
        </w:rPr>
        <w:t xml:space="preserve"> </w:t>
      </w:r>
      <w:r w:rsidR="00AE6F1A" w:rsidRPr="00631E59">
        <w:rPr>
          <w:color w:val="000000" w:themeColor="text1"/>
          <w:lang w:val="ru-RU"/>
        </w:rPr>
        <w:t>Учитывая объемы двусторонней торговли России и Азербайджана, возможно обеспечить курсирование двух смешанн</w:t>
      </w:r>
      <w:r w:rsidR="00D76F94" w:rsidRPr="00631E59">
        <w:rPr>
          <w:color w:val="000000" w:themeColor="text1"/>
          <w:lang w:val="ru-RU"/>
        </w:rPr>
        <w:t>ых поездов ежемесячно. О</w:t>
      </w:r>
      <w:r w:rsidR="00AE6F1A" w:rsidRPr="00631E59">
        <w:rPr>
          <w:color w:val="000000" w:themeColor="text1"/>
          <w:lang w:val="ru-RU"/>
        </w:rPr>
        <w:t xml:space="preserve">сновными товарами </w:t>
      </w:r>
      <w:r w:rsidR="0018280E" w:rsidRPr="00631E59">
        <w:rPr>
          <w:color w:val="000000" w:themeColor="text1"/>
          <w:lang w:val="ru-RU"/>
        </w:rPr>
        <w:t>будет являться</w:t>
      </w:r>
      <w:r w:rsidR="00AE6F1A" w:rsidRPr="00631E59">
        <w:rPr>
          <w:color w:val="000000" w:themeColor="text1"/>
          <w:lang w:val="ru-RU"/>
        </w:rPr>
        <w:t xml:space="preserve"> зерно, растительное масло и кондитерские изделия из России и свежие овощи и фрукты - из Азербайджана.</w:t>
      </w:r>
    </w:p>
    <w:p w14:paraId="3183A718" w14:textId="3FFCF6A4" w:rsidR="00635497" w:rsidRPr="00631E59" w:rsidRDefault="003B223F" w:rsidP="005B7B06">
      <w:pPr>
        <w:shd w:val="clear" w:color="auto" w:fill="FFFFFF"/>
        <w:ind w:firstLine="397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 xml:space="preserve">До последнего времени большую роль в перевозке агроподукции играли автоперевозки, при этом автомаршруты характеризуются низкой пропускной </w:t>
      </w:r>
      <w:r w:rsidR="00CF021C" w:rsidRPr="00631E59">
        <w:rPr>
          <w:color w:val="000000" w:themeColor="text1"/>
          <w:lang w:val="ru-RU"/>
        </w:rPr>
        <w:t xml:space="preserve">способностью </w:t>
      </w:r>
      <w:r w:rsidRPr="00631E59">
        <w:rPr>
          <w:color w:val="000000" w:themeColor="text1"/>
          <w:lang w:val="ru-RU"/>
        </w:rPr>
        <w:t>магистр</w:t>
      </w:r>
      <w:r w:rsidR="00CF021C" w:rsidRPr="00631E59">
        <w:rPr>
          <w:color w:val="000000" w:themeColor="text1"/>
          <w:lang w:val="ru-RU"/>
        </w:rPr>
        <w:t>алей, транспортно-логистических и таможенных</w:t>
      </w:r>
      <w:r w:rsidRPr="00631E59">
        <w:rPr>
          <w:color w:val="000000" w:themeColor="text1"/>
          <w:lang w:val="ru-RU"/>
        </w:rPr>
        <w:t xml:space="preserve"> пунктов, что является причиной частого возникновения тяжелых ситуаций </w:t>
      </w:r>
      <w:r w:rsidR="009B1CC8" w:rsidRPr="00631E59">
        <w:rPr>
          <w:color w:val="000000" w:themeColor="text1"/>
          <w:lang w:val="ru-RU"/>
        </w:rPr>
        <w:t xml:space="preserve">в связи с </w:t>
      </w:r>
      <w:r w:rsidRPr="00631E59">
        <w:rPr>
          <w:color w:val="000000" w:themeColor="text1"/>
          <w:lang w:val="ru-RU"/>
        </w:rPr>
        <w:t>перегруженностью таможенных постов.</w:t>
      </w:r>
      <w:r w:rsidR="00E617E3" w:rsidRPr="00631E59">
        <w:rPr>
          <w:color w:val="000000" w:themeColor="text1"/>
          <w:lang w:val="ru-RU"/>
        </w:rPr>
        <w:t xml:space="preserve"> Новый логистический маршрут </w:t>
      </w:r>
      <w:r w:rsidR="00B51BF0" w:rsidRPr="00631E59">
        <w:rPr>
          <w:color w:val="000000" w:themeColor="text1"/>
          <w:lang w:val="ru-RU"/>
        </w:rPr>
        <w:t xml:space="preserve">в формате «Агроэкспресс» позволит </w:t>
      </w:r>
      <w:r w:rsidR="00891921" w:rsidRPr="00631E59">
        <w:rPr>
          <w:color w:val="000000" w:themeColor="text1"/>
          <w:lang w:val="ru-RU"/>
        </w:rPr>
        <w:t>избежать данных логистических проблем и сократить сроки доствки продукции</w:t>
      </w:r>
      <w:r w:rsidR="00B51BF0" w:rsidRPr="00631E59">
        <w:rPr>
          <w:color w:val="000000" w:themeColor="text1"/>
          <w:lang w:val="ru-RU"/>
        </w:rPr>
        <w:t xml:space="preserve">. </w:t>
      </w:r>
    </w:p>
    <w:p w14:paraId="6B57CA31" w14:textId="618FA918" w:rsidR="00C138CB" w:rsidRPr="00631E59" w:rsidRDefault="00F04504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color w:val="000000" w:themeColor="text1"/>
          <w:lang w:val="ru-RU"/>
        </w:rPr>
        <w:t xml:space="preserve">В Азербайджане проект </w:t>
      </w:r>
      <w:r w:rsidR="00CF021C" w:rsidRPr="00631E59">
        <w:rPr>
          <w:color w:val="000000" w:themeColor="text1"/>
          <w:lang w:val="ru-RU"/>
        </w:rPr>
        <w:t>«</w:t>
      </w:r>
      <w:r w:rsidRPr="00631E59">
        <w:rPr>
          <w:color w:val="000000" w:themeColor="text1"/>
          <w:lang w:val="ru-RU"/>
        </w:rPr>
        <w:t>Агроэкспресс</w:t>
      </w:r>
      <w:r w:rsidR="00CF021C" w:rsidRPr="00631E59">
        <w:rPr>
          <w:color w:val="000000" w:themeColor="text1"/>
          <w:lang w:val="ru-RU"/>
        </w:rPr>
        <w:t>»</w:t>
      </w:r>
      <w:r w:rsidRPr="00631E59">
        <w:rPr>
          <w:color w:val="000000" w:themeColor="text1"/>
          <w:lang w:val="ru-RU"/>
        </w:rPr>
        <w:t xml:space="preserve"> реализуется в рамках соглашения</w:t>
      </w:r>
      <w:r w:rsidR="00CF021C" w:rsidRPr="00631E59">
        <w:rPr>
          <w:color w:val="000000" w:themeColor="text1"/>
          <w:lang w:val="ru-RU"/>
        </w:rPr>
        <w:t xml:space="preserve"> </w:t>
      </w:r>
      <w:r w:rsidRPr="00631E59">
        <w:rPr>
          <w:color w:val="000000" w:themeColor="text1"/>
          <w:lang w:val="ru-RU"/>
        </w:rPr>
        <w:t xml:space="preserve">о сотрудничестве между ведущими азербайджанскими операторами железнодорожных грузоперевозок, АО </w:t>
      </w:r>
      <w:r w:rsidR="00CF021C" w:rsidRPr="00631E59">
        <w:rPr>
          <w:color w:val="000000" w:themeColor="text1"/>
          <w:lang w:val="ru-RU"/>
        </w:rPr>
        <w:t>«</w:t>
      </w:r>
      <w:r w:rsidRPr="00631E59">
        <w:rPr>
          <w:color w:val="000000" w:themeColor="text1"/>
          <w:lang w:val="ru-RU"/>
        </w:rPr>
        <w:t>РЖД Логистика</w:t>
      </w:r>
      <w:r w:rsidR="00CF021C" w:rsidRPr="00631E59">
        <w:rPr>
          <w:color w:val="000000" w:themeColor="text1"/>
          <w:lang w:val="ru-RU"/>
        </w:rPr>
        <w:t>»</w:t>
      </w:r>
      <w:r w:rsidRPr="00631E59">
        <w:rPr>
          <w:color w:val="000000" w:themeColor="text1"/>
          <w:lang w:val="ru-RU"/>
        </w:rPr>
        <w:t xml:space="preserve"> при под</w:t>
      </w:r>
      <w:r w:rsidR="00CF021C" w:rsidRPr="00631E59">
        <w:rPr>
          <w:color w:val="000000" w:themeColor="text1"/>
          <w:lang w:val="ru-RU"/>
        </w:rPr>
        <w:t>держке Российского экспортного ц</w:t>
      </w:r>
      <w:r w:rsidRPr="00631E59">
        <w:rPr>
          <w:color w:val="000000" w:themeColor="text1"/>
          <w:lang w:val="ru-RU"/>
        </w:rPr>
        <w:t xml:space="preserve">ентра и </w:t>
      </w:r>
      <w:r w:rsidR="000217DD" w:rsidRPr="00631E59">
        <w:rPr>
          <w:color w:val="000000" w:themeColor="text1"/>
          <w:lang w:val="ru-RU"/>
        </w:rPr>
        <w:t>Азербайджанско</w:t>
      </w:r>
      <w:r w:rsidRPr="00631E59">
        <w:rPr>
          <w:color w:val="000000" w:themeColor="text1"/>
          <w:lang w:val="ru-RU"/>
        </w:rPr>
        <w:t xml:space="preserve">-Российского Делового Совета. </w:t>
      </w:r>
      <w:r w:rsidR="00D97C0D" w:rsidRPr="00631E59">
        <w:rPr>
          <w:color w:val="000000" w:themeColor="text1"/>
          <w:lang w:val="ru-RU"/>
        </w:rPr>
        <w:t>В феврале</w:t>
      </w:r>
      <w:r w:rsidR="00C1010D" w:rsidRPr="00631E59">
        <w:rPr>
          <w:color w:val="000000" w:themeColor="text1"/>
          <w:lang w:val="ru-RU"/>
        </w:rPr>
        <w:t xml:space="preserve"> 2022 </w:t>
      </w:r>
      <w:r w:rsidR="00D97C0D" w:rsidRPr="00631E59">
        <w:rPr>
          <w:color w:val="000000" w:themeColor="text1"/>
          <w:lang w:val="ru-RU"/>
        </w:rPr>
        <w:t>успешно</w:t>
      </w:r>
      <w:r w:rsidR="00631E02" w:rsidRPr="00631E59">
        <w:rPr>
          <w:color w:val="000000" w:themeColor="text1"/>
          <w:lang w:val="ru-RU"/>
        </w:rPr>
        <w:t xml:space="preserve"> были успешно</w:t>
      </w:r>
      <w:r w:rsidR="00D97C0D" w:rsidRPr="00631E59">
        <w:rPr>
          <w:color w:val="000000" w:themeColor="text1"/>
          <w:lang w:val="ru-RU"/>
        </w:rPr>
        <w:t xml:space="preserve"> осуществлен</w:t>
      </w:r>
      <w:r w:rsidR="00631E02" w:rsidRPr="00631E59">
        <w:rPr>
          <w:color w:val="000000" w:themeColor="text1"/>
          <w:lang w:val="ru-RU"/>
        </w:rPr>
        <w:t>ы</w:t>
      </w:r>
      <w:r w:rsidR="00D97C0D" w:rsidRPr="00631E59">
        <w:rPr>
          <w:color w:val="000000" w:themeColor="text1"/>
          <w:lang w:val="ru-RU"/>
        </w:rPr>
        <w:t xml:space="preserve"> </w:t>
      </w:r>
      <w:r w:rsidR="00631E02" w:rsidRPr="00631E59">
        <w:rPr>
          <w:color w:val="000000" w:themeColor="text1"/>
          <w:lang w:val="ru-RU"/>
        </w:rPr>
        <w:t>тестовые ре</w:t>
      </w:r>
      <w:r w:rsidR="00CF021C" w:rsidRPr="00631E59">
        <w:rPr>
          <w:color w:val="000000" w:themeColor="text1"/>
          <w:lang w:val="ru-RU"/>
        </w:rPr>
        <w:t>й</w:t>
      </w:r>
      <w:r w:rsidR="00631E02" w:rsidRPr="00631E59">
        <w:rPr>
          <w:color w:val="000000" w:themeColor="text1"/>
          <w:lang w:val="ru-RU"/>
        </w:rPr>
        <w:t>сы</w:t>
      </w:r>
      <w:r w:rsidR="00635497" w:rsidRPr="00631E59">
        <w:rPr>
          <w:color w:val="000000" w:themeColor="text1"/>
          <w:lang w:val="ru-RU"/>
        </w:rPr>
        <w:t xml:space="preserve"> </w:t>
      </w:r>
      <w:r w:rsidR="00CF021C" w:rsidRPr="00631E59">
        <w:rPr>
          <w:color w:val="000000" w:themeColor="text1"/>
          <w:lang w:val="ru-RU"/>
        </w:rPr>
        <w:t>а</w:t>
      </w:r>
      <w:r w:rsidR="00631E02" w:rsidRPr="00631E59">
        <w:rPr>
          <w:color w:val="000000" w:themeColor="text1"/>
          <w:lang w:val="ru-RU"/>
        </w:rPr>
        <w:t>гроэкспресса</w:t>
      </w:r>
      <w:r w:rsidR="00C138CB" w:rsidRPr="00631E59">
        <w:rPr>
          <w:color w:val="000000" w:themeColor="text1"/>
          <w:lang w:val="ru-RU"/>
        </w:rPr>
        <w:t xml:space="preserve"> из Азербайджана в Росиию. Первый состав из 17 контейнеров </w:t>
      </w:r>
      <w:r w:rsidR="00631E02" w:rsidRPr="00631E59">
        <w:rPr>
          <w:color w:val="000000" w:themeColor="text1"/>
          <w:lang w:val="ru-RU"/>
        </w:rPr>
        <w:t xml:space="preserve"> </w:t>
      </w:r>
      <w:r w:rsidR="00D97C0D" w:rsidRPr="00631E59">
        <w:rPr>
          <w:color w:val="000000" w:themeColor="text1"/>
          <w:lang w:val="ru-RU"/>
        </w:rPr>
        <w:t>с 1 тыс.</w:t>
      </w:r>
      <w:r w:rsidR="009B1CC8" w:rsidRPr="00631E59">
        <w:rPr>
          <w:color w:val="000000" w:themeColor="text1"/>
          <w:lang w:val="ru-RU"/>
        </w:rPr>
        <w:t xml:space="preserve"> </w:t>
      </w:r>
      <w:r w:rsidR="00D97C0D" w:rsidRPr="00631E59">
        <w:rPr>
          <w:color w:val="000000" w:themeColor="text1"/>
          <w:lang w:val="ru-RU"/>
        </w:rPr>
        <w:t xml:space="preserve">тонн хурмы </w:t>
      </w:r>
      <w:r w:rsidR="00635497" w:rsidRPr="00631E59">
        <w:rPr>
          <w:color w:val="000000" w:themeColor="text1"/>
          <w:lang w:val="ru-RU"/>
        </w:rPr>
        <w:t xml:space="preserve">по маршруту </w:t>
      </w:r>
      <w:r w:rsidR="00D97C0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Ладжат </w:t>
      </w:r>
      <w:r w:rsidR="00C138CB" w:rsidRPr="00631E59">
        <w:rPr>
          <w:rFonts w:eastAsia="Times New Roman"/>
          <w:color w:val="000000" w:themeColor="text1"/>
          <w:shd w:val="clear" w:color="auto" w:fill="FFFFFF"/>
          <w:lang w:val="ru-RU"/>
        </w:rPr>
        <w:t>– Селятино, второй состав с плодоовощной продукцией (преимущественно яблоки и рання</w:t>
      </w:r>
      <w:r w:rsidR="009B1CC8" w:rsidRPr="00631E59">
        <w:rPr>
          <w:rFonts w:eastAsia="Times New Roman"/>
          <w:color w:val="000000" w:themeColor="text1"/>
          <w:shd w:val="clear" w:color="auto" w:fill="FFFFFF"/>
          <w:lang w:val="ru-RU"/>
        </w:rPr>
        <w:t>я капуста) был отправлен со ста</w:t>
      </w:r>
      <w:r w:rsidR="001A3661" w:rsidRPr="00631E59">
        <w:rPr>
          <w:rFonts w:eastAsia="Times New Roman"/>
          <w:color w:val="000000" w:themeColor="text1"/>
          <w:shd w:val="clear" w:color="auto" w:fill="FFFFFF"/>
          <w:lang w:val="ru-RU"/>
        </w:rPr>
        <w:t>нции Аст</w:t>
      </w:r>
      <w:r w:rsidR="00C138C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ара. </w:t>
      </w:r>
    </w:p>
    <w:p w14:paraId="5C7140EB" w14:textId="5476D82C" w:rsidR="0045167D" w:rsidRPr="00631E59" w:rsidRDefault="00BD521D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настоящее </w:t>
      </w:r>
      <w:r w:rsidR="0045167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время идет проработка логистических деталей полномасштабного проекта, включая размещение пунктов консолидации груза, </w:t>
      </w:r>
      <w:r w:rsidR="0083748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размер скидки на логистическую ставку, </w:t>
      </w:r>
      <w:r w:rsidR="00975497" w:rsidRPr="00631E59">
        <w:rPr>
          <w:rFonts w:eastAsia="Times New Roman"/>
          <w:color w:val="000000" w:themeColor="text1"/>
          <w:shd w:val="clear" w:color="auto" w:fill="FFFFFF"/>
          <w:lang w:val="ru-RU"/>
        </w:rPr>
        <w:t>упрощении процессов таможенного контроля при соблюдении требований безопасности и качества продукции с целью создания “зеленого коридора”</w:t>
      </w:r>
      <w:r w:rsidR="0045167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975497" w:rsidRPr="00631E59">
        <w:rPr>
          <w:rFonts w:eastAsia="Times New Roman"/>
          <w:color w:val="000000" w:themeColor="text1"/>
          <w:shd w:val="clear" w:color="auto" w:fill="FFFFFF"/>
          <w:lang w:val="ru-RU"/>
        </w:rPr>
        <w:t>и пр.</w:t>
      </w:r>
      <w:r w:rsidR="0045167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</w:p>
    <w:p w14:paraId="7A666B1F" w14:textId="2298A2F4" w:rsidR="00801CBB" w:rsidRPr="00631E59" w:rsidRDefault="00C138CB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Успешный старт программы будет способствовать </w:t>
      </w:r>
      <w:r w:rsidR="0097549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развитию и модернизации логистических маршрутов,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наращиванию объемов агропродовольственной торговли, а также развитию экспортоориентированного </w:t>
      </w:r>
      <w:r w:rsidR="00BD521D" w:rsidRPr="00631E59">
        <w:rPr>
          <w:rFonts w:eastAsia="Times New Roman"/>
          <w:color w:val="000000" w:themeColor="text1"/>
          <w:shd w:val="clear" w:color="auto" w:fill="FFFFFF"/>
          <w:lang w:val="ru-RU"/>
        </w:rPr>
        <w:t>сельскохозяйственного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производства </w:t>
      </w:r>
      <w:r w:rsidR="00D21124" w:rsidRPr="00631E59">
        <w:rPr>
          <w:rFonts w:eastAsia="Times New Roman"/>
          <w:color w:val="000000" w:themeColor="text1"/>
          <w:shd w:val="clear" w:color="auto" w:fill="FFFFFF"/>
          <w:lang w:val="ru-RU"/>
        </w:rPr>
        <w:t>в фермерских хозяйствах</w:t>
      </w:r>
      <w:r w:rsidR="0097549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45167D" w:rsidRPr="00631E59">
        <w:rPr>
          <w:rFonts w:eastAsia="Times New Roman"/>
          <w:color w:val="000000" w:themeColor="text1"/>
          <w:shd w:val="clear" w:color="auto" w:fill="FFFFFF"/>
          <w:lang w:val="ru-RU"/>
        </w:rPr>
        <w:t>Азербай</w:t>
      </w:r>
      <w:r w:rsidR="00975497" w:rsidRPr="00631E59">
        <w:rPr>
          <w:rFonts w:eastAsia="Times New Roman"/>
          <w:color w:val="000000" w:themeColor="text1"/>
          <w:shd w:val="clear" w:color="auto" w:fill="FFFFFF"/>
          <w:lang w:val="ru-RU"/>
        </w:rPr>
        <w:t>джана.</w:t>
      </w:r>
      <w:r w:rsidR="0045167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BD521D" w:rsidRPr="00631E59">
        <w:rPr>
          <w:rFonts w:eastAsia="Times New Roman"/>
          <w:color w:val="000000" w:themeColor="text1"/>
          <w:shd w:val="clear" w:color="auto" w:fill="FFFFFF"/>
          <w:lang w:val="ru-RU"/>
        </w:rPr>
        <w:t>Функционирование</w:t>
      </w:r>
      <w:r w:rsidR="00D2112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отлаженного логистиче</w:t>
      </w:r>
      <w:r w:rsidR="00BD521D" w:rsidRPr="00631E59">
        <w:rPr>
          <w:rFonts w:eastAsia="Times New Roman"/>
          <w:color w:val="000000" w:themeColor="text1"/>
          <w:shd w:val="clear" w:color="auto" w:fill="FFFFFF"/>
          <w:lang w:val="ru-RU"/>
        </w:rPr>
        <w:t>с</w:t>
      </w:r>
      <w:r w:rsidR="00D2112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кого маршрута на постоянной основе позволит </w:t>
      </w:r>
      <w:r w:rsidR="00E35E7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дальнейшем </w:t>
      </w:r>
      <w:r w:rsidR="00801CB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масштабировать проект, </w:t>
      </w:r>
      <w:r w:rsidR="00D21124" w:rsidRPr="00631E59">
        <w:rPr>
          <w:rFonts w:eastAsia="Times New Roman"/>
          <w:color w:val="000000" w:themeColor="text1"/>
          <w:shd w:val="clear" w:color="auto" w:fill="FFFFFF"/>
          <w:lang w:val="ru-RU"/>
        </w:rPr>
        <w:t>подсоединя</w:t>
      </w:r>
      <w:r w:rsidR="00801CBB" w:rsidRPr="00631E59">
        <w:rPr>
          <w:rFonts w:eastAsia="Times New Roman"/>
          <w:color w:val="000000" w:themeColor="text1"/>
          <w:shd w:val="clear" w:color="auto" w:fill="FFFFFF"/>
          <w:lang w:val="ru-RU"/>
        </w:rPr>
        <w:t>я</w:t>
      </w:r>
      <w:r w:rsidR="00E35E7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к нему</w:t>
      </w:r>
      <w:r w:rsidR="00D2112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AA07F3" w:rsidRPr="00631E59">
        <w:rPr>
          <w:rFonts w:eastAsia="Times New Roman"/>
          <w:color w:val="000000" w:themeColor="text1"/>
          <w:shd w:val="clear" w:color="auto" w:fill="FFFFFF"/>
          <w:lang w:val="ru-RU"/>
        </w:rPr>
        <w:t>контейнерные</w:t>
      </w:r>
      <w:r w:rsidR="00801CB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железнодорожные перевозки соседних сраны и, </w:t>
      </w:r>
      <w:r w:rsidR="00AA07F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</w:t>
      </w:r>
      <w:r w:rsidR="00801CBB" w:rsidRPr="00631E59">
        <w:rPr>
          <w:rFonts w:eastAsia="Times New Roman"/>
          <w:color w:val="000000" w:themeColor="text1"/>
          <w:shd w:val="clear" w:color="auto" w:fill="FFFFFF"/>
          <w:lang w:val="ru-RU"/>
        </w:rPr>
        <w:t>первую очередь Турции и Иран</w:t>
      </w:r>
      <w:r w:rsidR="00AA07F3" w:rsidRPr="00631E59">
        <w:rPr>
          <w:rFonts w:eastAsia="Times New Roman"/>
          <w:color w:val="000000" w:themeColor="text1"/>
          <w:shd w:val="clear" w:color="auto" w:fill="FFFFFF"/>
          <w:lang w:val="ru-RU"/>
        </w:rPr>
        <w:t>а</w:t>
      </w:r>
      <w:r w:rsidR="00801CBB" w:rsidRPr="00631E59">
        <w:rPr>
          <w:rFonts w:eastAsia="Times New Roman"/>
          <w:color w:val="000000" w:themeColor="text1"/>
          <w:shd w:val="clear" w:color="auto" w:fill="FFFFFF"/>
          <w:lang w:val="ru-RU"/>
        </w:rPr>
        <w:t>.</w:t>
      </w:r>
    </w:p>
    <w:p w14:paraId="0FB9F13D" w14:textId="77777777" w:rsidR="00E6571C" w:rsidRPr="00631E59" w:rsidRDefault="00E6571C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</w:p>
    <w:p w14:paraId="50A60EE7" w14:textId="301921CE" w:rsidR="00667A3B" w:rsidRPr="00631E59" w:rsidRDefault="004F29B4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Разрабатывается</w:t>
      </w:r>
      <w:r w:rsidR="00E6571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програ</w:t>
      </w:r>
      <w:r w:rsidR="009017E1" w:rsidRPr="00631E59">
        <w:rPr>
          <w:rFonts w:eastAsia="Times New Roman"/>
          <w:color w:val="000000" w:themeColor="text1"/>
          <w:shd w:val="clear" w:color="auto" w:fill="FFFFFF"/>
          <w:lang w:val="ru-RU"/>
        </w:rPr>
        <w:t>мма железнодорожных и мультимода</w:t>
      </w:r>
      <w:r w:rsidR="00E6571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льных перевозок агропродукции между Россией и Ираном. </w:t>
      </w:r>
      <w:r w:rsidR="008B1EC7" w:rsidRPr="00631E59">
        <w:rPr>
          <w:rFonts w:eastAsia="Times New Roman"/>
          <w:color w:val="000000" w:themeColor="text1"/>
          <w:shd w:val="clear" w:color="auto" w:fill="FFFFFF"/>
          <w:lang w:val="ru-RU"/>
        </w:rPr>
        <w:t>Согласно предварительным планам, в рамках соглашения</w:t>
      </w:r>
      <w:r w:rsidR="00E6571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между российской </w:t>
      </w:r>
      <w:r w:rsidR="00E6571C" w:rsidRPr="00631E59">
        <w:rPr>
          <w:color w:val="000000" w:themeColor="text1"/>
          <w:lang w:val="ru-RU"/>
        </w:rPr>
        <w:t xml:space="preserve">«РЖД Логистика» </w:t>
      </w:r>
      <w:r w:rsidR="00CE49A8" w:rsidRPr="00631E59">
        <w:rPr>
          <w:color w:val="000000" w:themeColor="text1"/>
          <w:lang w:val="ru-RU"/>
        </w:rPr>
        <w:t xml:space="preserve">железными дорогами Ирана </w:t>
      </w:r>
      <w:r w:rsidR="008B1EC7" w:rsidRPr="00631E59">
        <w:rPr>
          <w:color w:val="000000" w:themeColor="text1"/>
          <w:lang w:val="ru-RU"/>
        </w:rPr>
        <w:t>в 2022 году будет открыт маршрут скоростного агроэкспресса на еженедельной основе в обоих направлениях</w:t>
      </w:r>
      <w:r w:rsidR="00B00F09" w:rsidRPr="00631E59">
        <w:rPr>
          <w:color w:val="000000" w:themeColor="text1"/>
          <w:lang w:val="ru-RU"/>
        </w:rPr>
        <w:t>, проходящий через Азербайджан</w:t>
      </w:r>
      <w:r w:rsidR="008B1EC7" w:rsidRPr="00631E59">
        <w:rPr>
          <w:color w:val="000000" w:themeColor="text1"/>
          <w:lang w:val="ru-RU"/>
        </w:rPr>
        <w:t xml:space="preserve">. </w:t>
      </w:r>
    </w:p>
    <w:p w14:paraId="75591ED2" w14:textId="269A60F2" w:rsidR="001A2796" w:rsidRPr="00631E59" w:rsidRDefault="008B1EC7" w:rsidP="005B7B06">
      <w:pPr>
        <w:ind w:firstLine="397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 xml:space="preserve">В направлении </w:t>
      </w:r>
      <w:r w:rsidR="00667A3B" w:rsidRPr="00631E59">
        <w:rPr>
          <w:color w:val="000000" w:themeColor="text1"/>
          <w:lang w:val="ru-RU"/>
        </w:rPr>
        <w:t>Ирана</w:t>
      </w:r>
      <w:r w:rsidRPr="00631E59">
        <w:rPr>
          <w:color w:val="000000" w:themeColor="text1"/>
          <w:lang w:val="ru-RU"/>
        </w:rPr>
        <w:t xml:space="preserve"> будут перевозиться в основном </w:t>
      </w:r>
      <w:r w:rsidR="00667A3B" w:rsidRPr="00631E59">
        <w:rPr>
          <w:color w:val="000000" w:themeColor="text1"/>
          <w:lang w:val="ru-RU"/>
        </w:rPr>
        <w:t>зерно</w:t>
      </w:r>
      <w:r w:rsidR="00756B06" w:rsidRPr="00631E59">
        <w:rPr>
          <w:color w:val="000000" w:themeColor="text1"/>
          <w:lang w:val="ru-RU"/>
        </w:rPr>
        <w:t xml:space="preserve"> (кукуруза и ячмень)</w:t>
      </w:r>
      <w:r w:rsidR="00667A3B" w:rsidRPr="00631E59">
        <w:rPr>
          <w:color w:val="000000" w:themeColor="text1"/>
          <w:lang w:val="ru-RU"/>
        </w:rPr>
        <w:t>, молочные</w:t>
      </w:r>
      <w:r w:rsidR="009B1CC8" w:rsidRPr="00631E59">
        <w:rPr>
          <w:color w:val="000000" w:themeColor="text1"/>
          <w:lang w:val="ru-RU"/>
        </w:rPr>
        <w:t xml:space="preserve"> </w:t>
      </w:r>
      <w:r w:rsidR="00667A3B" w:rsidRPr="00631E59">
        <w:rPr>
          <w:color w:val="000000" w:themeColor="text1"/>
          <w:lang w:val="ru-RU"/>
        </w:rPr>
        <w:t xml:space="preserve">продукты, </w:t>
      </w:r>
      <w:r w:rsidR="009B1CC8" w:rsidRPr="00631E59">
        <w:rPr>
          <w:color w:val="000000" w:themeColor="text1"/>
          <w:lang w:val="ru-RU"/>
        </w:rPr>
        <w:t>свежее</w:t>
      </w:r>
      <w:r w:rsidR="00756B06" w:rsidRPr="00631E59">
        <w:rPr>
          <w:color w:val="000000" w:themeColor="text1"/>
          <w:lang w:val="ru-RU"/>
        </w:rPr>
        <w:t xml:space="preserve"> мясо (</w:t>
      </w:r>
      <w:r w:rsidR="009B1CC8" w:rsidRPr="00631E59">
        <w:rPr>
          <w:color w:val="000000" w:themeColor="text1"/>
          <w:lang w:val="ru-RU"/>
        </w:rPr>
        <w:t>курятина</w:t>
      </w:r>
      <w:r w:rsidR="004C72E3" w:rsidRPr="00631E59">
        <w:rPr>
          <w:color w:val="000000" w:themeColor="text1"/>
          <w:lang w:val="ru-RU"/>
        </w:rPr>
        <w:t xml:space="preserve"> и баранина</w:t>
      </w:r>
      <w:r w:rsidR="00756B06" w:rsidRPr="00631E59">
        <w:rPr>
          <w:color w:val="000000" w:themeColor="text1"/>
          <w:lang w:val="ru-RU"/>
        </w:rPr>
        <w:t>)</w:t>
      </w:r>
      <w:r w:rsidR="000217DD" w:rsidRPr="00631E59">
        <w:rPr>
          <w:color w:val="000000" w:themeColor="text1"/>
          <w:lang w:val="ru-RU"/>
        </w:rPr>
        <w:t xml:space="preserve"> с фокусом на халя</w:t>
      </w:r>
      <w:r w:rsidR="00667A3B" w:rsidRPr="00631E59">
        <w:rPr>
          <w:color w:val="000000" w:themeColor="text1"/>
          <w:lang w:val="ru-RU"/>
        </w:rPr>
        <w:t>льную продукцию и пр</w:t>
      </w:r>
      <w:r w:rsidRPr="00631E59">
        <w:rPr>
          <w:color w:val="000000" w:themeColor="text1"/>
          <w:lang w:val="ru-RU"/>
        </w:rPr>
        <w:t xml:space="preserve">. В </w:t>
      </w:r>
      <w:r w:rsidR="00667A3B" w:rsidRPr="00631E59">
        <w:rPr>
          <w:color w:val="000000" w:themeColor="text1"/>
          <w:lang w:val="ru-RU"/>
        </w:rPr>
        <w:t xml:space="preserve">Россию будет поставляться </w:t>
      </w:r>
      <w:r w:rsidRPr="00631E59">
        <w:rPr>
          <w:color w:val="000000" w:themeColor="text1"/>
          <w:lang w:val="ru-RU"/>
        </w:rPr>
        <w:t>плодоовощная продукция</w:t>
      </w:r>
      <w:r w:rsidR="00667A3B" w:rsidRPr="00631E59">
        <w:rPr>
          <w:color w:val="000000" w:themeColor="text1"/>
          <w:lang w:val="ru-RU"/>
        </w:rPr>
        <w:t xml:space="preserve">, </w:t>
      </w:r>
      <w:r w:rsidRPr="00631E59">
        <w:rPr>
          <w:color w:val="000000" w:themeColor="text1"/>
          <w:lang w:val="ru-RU"/>
        </w:rPr>
        <w:t xml:space="preserve">цитрусовые, сухофрукты, оливковое масло, зелень, орехи. Ассортимент поставок </w:t>
      </w:r>
      <w:r w:rsidR="00667A3B" w:rsidRPr="00631E59">
        <w:rPr>
          <w:color w:val="000000" w:themeColor="text1"/>
          <w:lang w:val="ru-RU"/>
        </w:rPr>
        <w:t>из России</w:t>
      </w:r>
      <w:r w:rsidRPr="00631E59">
        <w:rPr>
          <w:color w:val="000000" w:themeColor="text1"/>
          <w:lang w:val="ru-RU"/>
        </w:rPr>
        <w:t xml:space="preserve"> будет расширяться в течение года за счет включения новых </w:t>
      </w:r>
      <w:r w:rsidR="00B00F09" w:rsidRPr="00631E59">
        <w:rPr>
          <w:color w:val="000000" w:themeColor="text1"/>
          <w:lang w:val="ru-RU"/>
        </w:rPr>
        <w:t xml:space="preserve">поставок местной продукции </w:t>
      </w:r>
      <w:r w:rsidRPr="00631E59">
        <w:rPr>
          <w:color w:val="000000" w:themeColor="text1"/>
          <w:lang w:val="ru-RU"/>
        </w:rPr>
        <w:t xml:space="preserve"> из Ставропольского края, Дагестана и Нижнего Поволжья.</w:t>
      </w:r>
      <w:r w:rsidR="00B00F09" w:rsidRPr="00631E59">
        <w:rPr>
          <w:color w:val="000000" w:themeColor="text1"/>
          <w:lang w:val="ru-RU"/>
        </w:rPr>
        <w:t xml:space="preserve"> </w:t>
      </w:r>
      <w:r w:rsidR="00667A3B" w:rsidRPr="00631E59">
        <w:rPr>
          <w:color w:val="000000" w:themeColor="text1"/>
          <w:lang w:val="ru-RU"/>
        </w:rPr>
        <w:t xml:space="preserve">Кроме того, в российско-иранский </w:t>
      </w:r>
      <w:r w:rsidR="001A3661" w:rsidRPr="00631E59">
        <w:rPr>
          <w:color w:val="000000" w:themeColor="text1"/>
          <w:lang w:val="ru-RU"/>
        </w:rPr>
        <w:t>проект «А</w:t>
      </w:r>
      <w:r w:rsidR="00667A3B" w:rsidRPr="00631E59">
        <w:rPr>
          <w:color w:val="000000" w:themeColor="text1"/>
          <w:lang w:val="ru-RU"/>
        </w:rPr>
        <w:t>гроэкспресс</w:t>
      </w:r>
      <w:r w:rsidR="001A3661" w:rsidRPr="00631E59">
        <w:rPr>
          <w:color w:val="000000" w:themeColor="text1"/>
          <w:lang w:val="ru-RU"/>
        </w:rPr>
        <w:t xml:space="preserve">» </w:t>
      </w:r>
      <w:r w:rsidR="00667A3B" w:rsidRPr="00631E59">
        <w:rPr>
          <w:color w:val="000000" w:themeColor="text1"/>
          <w:lang w:val="ru-RU"/>
        </w:rPr>
        <w:t>возможно вклю</w:t>
      </w:r>
      <w:r w:rsidR="001A3661" w:rsidRPr="00631E59">
        <w:rPr>
          <w:color w:val="000000" w:themeColor="text1"/>
          <w:lang w:val="ru-RU"/>
        </w:rPr>
        <w:t>чение продовольственных грузов участка Россия-Азербайджан.</w:t>
      </w:r>
    </w:p>
    <w:p w14:paraId="65218EEA" w14:textId="5B6918AA" w:rsidR="001A2796" w:rsidRPr="00631E59" w:rsidRDefault="008F6552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Агрологистика является перспективным направлением </w:t>
      </w:r>
      <w:r w:rsidR="001A2796" w:rsidRPr="00631E59">
        <w:rPr>
          <w:rFonts w:eastAsia="Times New Roman"/>
          <w:color w:val="000000" w:themeColor="text1"/>
          <w:shd w:val="clear" w:color="auto" w:fill="FFFFFF"/>
          <w:lang w:val="ru-RU"/>
        </w:rPr>
        <w:t>торгово-экономическ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ого</w:t>
      </w:r>
      <w:r w:rsidR="001A279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сотрудничества</w:t>
      </w:r>
      <w:r w:rsidR="001A279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Росси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и и Ирана</w:t>
      </w:r>
      <w:r w:rsidR="000217D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, так как </w:t>
      </w:r>
      <w:r w:rsidR="001A2796" w:rsidRPr="00631E59">
        <w:rPr>
          <w:rFonts w:eastAsia="Times New Roman"/>
          <w:color w:val="000000" w:themeColor="text1"/>
          <w:shd w:val="clear" w:color="auto" w:fill="FFFFFF"/>
          <w:lang w:val="ru-RU"/>
        </w:rPr>
        <w:t>на агроп</w:t>
      </w:r>
      <w:r w:rsidR="000217DD" w:rsidRPr="00631E59">
        <w:rPr>
          <w:rFonts w:eastAsia="Times New Roman"/>
          <w:color w:val="000000" w:themeColor="text1"/>
          <w:shd w:val="clear" w:color="auto" w:fill="FFFFFF"/>
          <w:lang w:val="ru-RU"/>
        </w:rPr>
        <w:t>р</w:t>
      </w:r>
      <w:r w:rsidR="001A2796" w:rsidRPr="00631E59">
        <w:rPr>
          <w:rFonts w:eastAsia="Times New Roman"/>
          <w:color w:val="000000" w:themeColor="text1"/>
          <w:shd w:val="clear" w:color="auto" w:fill="FFFFFF"/>
          <w:lang w:val="ru-RU"/>
        </w:rPr>
        <w:t>одовольственные товары приходится около 80% торгового оборота между странами</w:t>
      </w:r>
      <w:r w:rsidR="00196B69" w:rsidRPr="00631E59">
        <w:rPr>
          <w:rFonts w:eastAsia="Times New Roman"/>
          <w:color w:val="000000" w:themeColor="text1"/>
          <w:shd w:val="clear" w:color="auto" w:fill="FFFFFF"/>
          <w:lang w:val="ru-RU"/>
        </w:rPr>
        <w:t>, при этом в последние годы</w:t>
      </w:r>
      <w:r w:rsidR="00B1205E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объем </w:t>
      </w:r>
      <w:r w:rsidR="00196B6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агропродовольственной торговли </w:t>
      </w:r>
      <w:r w:rsidR="00B1205E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прирастает в среднем на 10-15% </w:t>
      </w:r>
      <w:r w:rsidR="00196B69" w:rsidRPr="00631E59">
        <w:rPr>
          <w:rFonts w:eastAsia="Times New Roman"/>
          <w:color w:val="000000" w:themeColor="text1"/>
          <w:shd w:val="clear" w:color="auto" w:fill="FFFFFF"/>
          <w:lang w:val="ru-RU"/>
        </w:rPr>
        <w:t>в год</w:t>
      </w:r>
      <w:r w:rsidR="001A2796" w:rsidRPr="00631E59">
        <w:rPr>
          <w:rFonts w:eastAsia="Times New Roman"/>
          <w:color w:val="000000" w:themeColor="text1"/>
          <w:shd w:val="clear" w:color="auto" w:fill="FFFFFF"/>
          <w:lang w:val="ru-RU"/>
        </w:rPr>
        <w:t>. По прогнозам, объем экспорта российской сельскохозяйственной продукции</w:t>
      </w:r>
      <w:r w:rsidR="009017E1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1A279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Иран в 2030 году оценивается на уровне 1,7 млрд. долл., а из Ирана в Россию - </w:t>
      </w:r>
      <w:r w:rsidR="000707FC" w:rsidRPr="00631E59">
        <w:rPr>
          <w:rFonts w:eastAsia="Times New Roman"/>
          <w:color w:val="000000" w:themeColor="text1"/>
          <w:shd w:val="clear" w:color="auto" w:fill="FFFFFF"/>
          <w:lang w:val="ru-RU"/>
        </w:rPr>
        <w:t>1,3 млрд долл</w:t>
      </w:r>
      <w:r w:rsidR="000217DD" w:rsidRPr="00631E59">
        <w:rPr>
          <w:rFonts w:eastAsia="Times New Roman"/>
          <w:color w:val="000000" w:themeColor="text1"/>
          <w:shd w:val="clear" w:color="auto" w:fill="FFFFFF"/>
          <w:lang w:val="ru-RU"/>
        </w:rPr>
        <w:t>.</w:t>
      </w:r>
      <w:r w:rsidR="009017E1" w:rsidRPr="00631E59">
        <w:rPr>
          <w:rStyle w:val="FootnoteReference"/>
          <w:rFonts w:eastAsia="Times New Roman"/>
          <w:color w:val="000000" w:themeColor="text1"/>
          <w:shd w:val="clear" w:color="auto" w:fill="FFFFFF"/>
          <w:lang w:val="ru-RU"/>
        </w:rPr>
        <w:footnoteReference w:id="16"/>
      </w:r>
      <w:r w:rsidR="000707F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. </w:t>
      </w:r>
    </w:p>
    <w:p w14:paraId="5C2E339E" w14:textId="6C6440D7" w:rsidR="00104F1A" w:rsidRPr="00631E59" w:rsidRDefault="00756B06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Для развития торговли и увеличения ч</w:t>
      </w:r>
      <w:r w:rsidR="000707FC" w:rsidRPr="00631E59">
        <w:rPr>
          <w:rFonts w:eastAsia="Times New Roman"/>
          <w:color w:val="000000" w:themeColor="text1"/>
          <w:shd w:val="clear" w:color="auto" w:fill="FFFFFF"/>
          <w:lang w:val="ru-RU"/>
        </w:rPr>
        <w:t>исла экспортеров с обеих сторон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рабочая группа Постоя</w:t>
      </w:r>
      <w:r w:rsidR="009017E1" w:rsidRPr="00631E59">
        <w:rPr>
          <w:rFonts w:eastAsia="Times New Roman"/>
          <w:color w:val="000000" w:themeColor="text1"/>
          <w:shd w:val="clear" w:color="auto" w:fill="FFFFFF"/>
          <w:lang w:val="ru-RU"/>
        </w:rPr>
        <w:t>нной российско-иранской комиссией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по торгово-экономическому сотрудничеству проводится работа по увеличению зон свободной торговли в рамках действующего временного соглашения о свободной торговли между </w:t>
      </w:r>
      <w:r w:rsidR="000217DD" w:rsidRPr="00631E59">
        <w:rPr>
          <w:rFonts w:eastAsia="Times New Roman"/>
          <w:color w:val="000000" w:themeColor="text1"/>
          <w:shd w:val="clear" w:color="auto" w:fill="FFFFFF"/>
          <w:lang w:val="ru-RU"/>
        </w:rPr>
        <w:t>государствами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-членами ЕАЭС</w:t>
      </w:r>
      <w:r w:rsidR="005D50A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и Ираном.</w:t>
      </w:r>
      <w:r w:rsidR="00411FA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</w:p>
    <w:p w14:paraId="649FDF4C" w14:textId="2F6BC68B" w:rsidR="00966219" w:rsidRPr="00631E59" w:rsidRDefault="00104F1A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Одной из планируемых зон свободной </w:t>
      </w:r>
      <w:r w:rsidR="009017E1" w:rsidRPr="00631E59">
        <w:rPr>
          <w:rFonts w:eastAsia="Times New Roman"/>
          <w:color w:val="000000" w:themeColor="text1"/>
          <w:shd w:val="clear" w:color="auto" w:fill="FFFFFF"/>
          <w:lang w:val="ru-RU"/>
        </w:rPr>
        <w:t>свободной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торговли является порт Оля в Астраханской области на Каспийском море, который также может стать основным российским хабом в рамках мультимодального логистического</w:t>
      </w:r>
      <w:r w:rsidR="00AF5BEF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коридора </w:t>
      </w:r>
      <w:r w:rsidR="009B1CC8" w:rsidRPr="00631E59">
        <w:rPr>
          <w:rFonts w:eastAsia="Times New Roman"/>
          <w:color w:val="000000" w:themeColor="text1"/>
          <w:shd w:val="clear" w:color="auto" w:fill="FFFFFF"/>
          <w:lang w:val="ru-RU"/>
        </w:rPr>
        <w:t>между Р</w:t>
      </w:r>
      <w:r w:rsidR="00AF5BEF" w:rsidRPr="00631E59">
        <w:rPr>
          <w:rFonts w:eastAsia="Times New Roman"/>
          <w:color w:val="000000" w:themeColor="text1"/>
          <w:shd w:val="clear" w:color="auto" w:fill="FFFFFF"/>
          <w:lang w:val="ru-RU"/>
        </w:rPr>
        <w:t>оссией и Ираном, включающего морской маршрут.</w:t>
      </w:r>
      <w:r w:rsidR="0096621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</w:p>
    <w:p w14:paraId="0A2078CB" w14:textId="46798838" w:rsidR="00756B06" w:rsidRPr="00631E59" w:rsidRDefault="003174E6" w:rsidP="005B7B06">
      <w:pPr>
        <w:ind w:firstLine="397"/>
        <w:rPr>
          <w:color w:val="000000" w:themeColor="text1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Проект </w:t>
      </w:r>
      <w:r w:rsidR="002D718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данного </w:t>
      </w:r>
      <w:r w:rsidR="009342F8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логистического маршрута </w:t>
      </w:r>
      <w:r w:rsidR="000217DD" w:rsidRPr="00631E59">
        <w:rPr>
          <w:rFonts w:eastAsia="Times New Roman"/>
          <w:color w:val="000000" w:themeColor="text1"/>
          <w:shd w:val="clear" w:color="auto" w:fill="FFFFFF"/>
          <w:lang w:val="ru-RU"/>
        </w:rPr>
        <w:t>является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430647">
        <w:rPr>
          <w:rFonts w:eastAsia="Times New Roman"/>
          <w:color w:val="000000" w:themeColor="text1"/>
          <w:shd w:val="clear" w:color="auto" w:fill="FFFFFF"/>
          <w:lang w:val="ru-RU"/>
        </w:rPr>
        <w:t>инвестиционно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привлекательным </w:t>
      </w:r>
      <w:r w:rsidR="009017E1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не только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для России, но и для Ирана и других стран, участвующих в грузоперевозках </w:t>
      </w:r>
      <w:r w:rsidR="00CC01CA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рамках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международного транспортного коридора Север- Юг. </w:t>
      </w:r>
      <w:r w:rsidR="00CC01CA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настоящее время </w:t>
      </w:r>
      <w:r w:rsidR="0096621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90% международных грузов, </w:t>
      </w:r>
      <w:r w:rsidR="00697BFE" w:rsidRPr="00631E59">
        <w:rPr>
          <w:rFonts w:eastAsia="Times New Roman"/>
          <w:color w:val="000000" w:themeColor="text1"/>
          <w:shd w:val="clear" w:color="auto" w:fill="FFFFFF"/>
          <w:lang w:val="ru-RU"/>
        </w:rPr>
        <w:t>проходящих через А</w:t>
      </w:r>
      <w:r w:rsidR="00966219" w:rsidRPr="00631E59">
        <w:rPr>
          <w:rFonts w:eastAsia="Times New Roman"/>
          <w:color w:val="000000" w:themeColor="text1"/>
          <w:shd w:val="clear" w:color="auto" w:fill="FFFFFF"/>
          <w:lang w:val="ru-RU"/>
        </w:rPr>
        <w:t>страханский вод</w:t>
      </w:r>
      <w:r w:rsidR="000217DD" w:rsidRPr="00631E59">
        <w:rPr>
          <w:rFonts w:eastAsia="Times New Roman"/>
          <w:color w:val="000000" w:themeColor="text1"/>
          <w:shd w:val="clear" w:color="auto" w:fill="FFFFFF"/>
          <w:lang w:val="ru-RU"/>
        </w:rPr>
        <w:t>но</w:t>
      </w:r>
      <w:r w:rsidR="0096621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транспортный узел, </w:t>
      </w:r>
      <w:r w:rsidR="0024288E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следуют в Иран. </w:t>
      </w:r>
      <w:r w:rsidR="00D71271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перспективе </w:t>
      </w:r>
      <w:r w:rsidR="008F6552" w:rsidRPr="00631E59">
        <w:rPr>
          <w:rFonts w:eastAsia="Times New Roman"/>
          <w:color w:val="000000" w:themeColor="text1"/>
          <w:shd w:val="clear" w:color="auto" w:fill="FFFFFF"/>
          <w:lang w:val="ru-RU"/>
        </w:rPr>
        <w:t>при доста</w:t>
      </w:r>
      <w:r w:rsidR="009017E1" w:rsidRPr="00631E59">
        <w:rPr>
          <w:rFonts w:eastAsia="Times New Roman"/>
          <w:color w:val="000000" w:themeColor="text1"/>
          <w:shd w:val="clear" w:color="auto" w:fill="FFFFFF"/>
          <w:lang w:val="ru-RU"/>
        </w:rPr>
        <w:t>т</w:t>
      </w:r>
      <w:r w:rsidR="008F6552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очном увеличении погрузочных и транспортных мощностей </w:t>
      </w:r>
      <w:r w:rsidR="00196B69" w:rsidRPr="00631E59">
        <w:rPr>
          <w:rFonts w:eastAsia="Times New Roman"/>
          <w:color w:val="000000" w:themeColor="text1"/>
          <w:shd w:val="clear" w:color="auto" w:fill="FFFFFF"/>
          <w:lang w:val="ru-RU"/>
        </w:rPr>
        <w:t>мультимодальный маршрут через Каспийское море может стать</w:t>
      </w:r>
      <w:r w:rsidR="00697BFE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одним из главных</w:t>
      </w:r>
      <w:r w:rsidR="0059568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маршрутов коридора Север-Юг и</w:t>
      </w:r>
      <w:r w:rsidR="000217DD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весомой</w:t>
      </w:r>
      <w:r w:rsidR="00196B6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альтернативой </w:t>
      </w:r>
      <w:r w:rsidR="00595683" w:rsidRPr="00631E59">
        <w:rPr>
          <w:rFonts w:eastAsia="Times New Roman"/>
          <w:color w:val="000000" w:themeColor="text1"/>
          <w:shd w:val="clear" w:color="auto" w:fill="FFFFFF"/>
          <w:lang w:val="ru-RU"/>
        </w:rPr>
        <w:t>маршруту через Суэцкий канал для грузопотока между Европой и странами Центральной и Южной Азии и Персидского залива</w:t>
      </w:r>
      <w:r w:rsidR="002F1ADA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. </w:t>
      </w:r>
    </w:p>
    <w:p w14:paraId="767DDE52" w14:textId="77777777" w:rsidR="009F1B46" w:rsidRPr="00631E59" w:rsidRDefault="009F1B46" w:rsidP="005B7B06">
      <w:pPr>
        <w:ind w:firstLine="397"/>
        <w:rPr>
          <w:color w:val="000000" w:themeColor="text1"/>
          <w:lang w:val="ru-RU"/>
        </w:rPr>
      </w:pPr>
    </w:p>
    <w:p w14:paraId="08CAED43" w14:textId="7E30721C" w:rsidR="009B1CC8" w:rsidRDefault="002F1ADA" w:rsidP="00033471">
      <w:pPr>
        <w:ind w:firstLine="397"/>
        <w:rPr>
          <w:b/>
          <w:i/>
          <w:color w:val="000000" w:themeColor="text1"/>
          <w:lang w:val="ru-RU"/>
        </w:rPr>
      </w:pPr>
      <w:r w:rsidRPr="00631E59">
        <w:rPr>
          <w:b/>
          <w:i/>
          <w:color w:val="000000" w:themeColor="text1"/>
          <w:lang w:val="ru-RU"/>
        </w:rPr>
        <w:t xml:space="preserve">Преимущества </w:t>
      </w:r>
      <w:r w:rsidR="00671BA5" w:rsidRPr="00631E59">
        <w:rPr>
          <w:b/>
          <w:i/>
          <w:color w:val="000000" w:themeColor="text1"/>
          <w:lang w:val="ru-RU"/>
        </w:rPr>
        <w:t>участников проекта</w:t>
      </w:r>
      <w:r w:rsidRPr="00631E59">
        <w:rPr>
          <w:b/>
          <w:i/>
          <w:color w:val="000000" w:themeColor="text1"/>
          <w:lang w:val="ru-RU"/>
        </w:rPr>
        <w:t xml:space="preserve"> </w:t>
      </w:r>
      <w:r w:rsidR="001C5BC9" w:rsidRPr="00631E59">
        <w:rPr>
          <w:rFonts w:eastAsia="Times New Roman"/>
          <w:b/>
          <w:i/>
          <w:color w:val="000000" w:themeColor="text1"/>
          <w:lang w:val="ru-RU"/>
        </w:rPr>
        <w:t>«Агроэкспресс»</w:t>
      </w:r>
    </w:p>
    <w:p w14:paraId="1D5F7B96" w14:textId="77777777" w:rsidR="00033471" w:rsidRPr="00033471" w:rsidRDefault="00033471" w:rsidP="00033471">
      <w:pPr>
        <w:ind w:firstLine="397"/>
        <w:rPr>
          <w:b/>
          <w:i/>
          <w:color w:val="000000" w:themeColor="text1"/>
          <w:lang w:val="ru-RU"/>
        </w:rPr>
      </w:pPr>
    </w:p>
    <w:p w14:paraId="137D4CBD" w14:textId="7C7A8D9F" w:rsidR="009714A9" w:rsidRPr="00631E59" w:rsidRDefault="00B52C80" w:rsidP="005B7B06">
      <w:pPr>
        <w:shd w:val="clear" w:color="auto" w:fill="FFFFFF"/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настоящее время проект </w:t>
      </w:r>
      <w:r w:rsidR="001166EA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«Агроэкспресс» </w:t>
      </w:r>
      <w:r w:rsidR="0021459A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разной степени </w:t>
      </w:r>
      <w:r w:rsidR="006037A1" w:rsidRPr="00631E59">
        <w:rPr>
          <w:rFonts w:eastAsia="Times New Roman"/>
          <w:color w:val="000000" w:themeColor="text1"/>
          <w:shd w:val="clear" w:color="auto" w:fill="FFFFFF"/>
          <w:lang w:val="ru-RU"/>
        </w:rPr>
        <w:t>охватывает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все стран</w:t>
      </w:r>
      <w:r w:rsidR="006037A1" w:rsidRPr="00631E59">
        <w:rPr>
          <w:rFonts w:eastAsia="Times New Roman"/>
          <w:color w:val="000000" w:themeColor="text1"/>
          <w:shd w:val="clear" w:color="auto" w:fill="FFFFFF"/>
          <w:lang w:val="ru-RU"/>
        </w:rPr>
        <w:t>ы ЕАЭС</w:t>
      </w:r>
      <w:r w:rsidR="009714A9" w:rsidRPr="00631E59">
        <w:rPr>
          <w:rFonts w:eastAsia="Times New Roman"/>
          <w:color w:val="000000" w:themeColor="text1"/>
          <w:shd w:val="clear" w:color="auto" w:fill="FFFFFF"/>
          <w:lang w:val="ru-RU"/>
        </w:rPr>
        <w:t>.</w:t>
      </w:r>
      <w:r w:rsidR="006037A1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46139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На только что прошедшем первом Евразийском экономическом форуме были подписаны соглашения и меморандумы о сотрудничестве с новыми участниками проекта, </w:t>
      </w:r>
      <w:r w:rsidR="0021459A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такими как </w:t>
      </w:r>
      <w:r w:rsidR="00AA53B8" w:rsidRPr="00631E59">
        <w:rPr>
          <w:rFonts w:eastAsia="Times New Roman"/>
          <w:color w:val="000000" w:themeColor="text1"/>
          <w:shd w:val="clear" w:color="auto" w:fill="FFFFFF"/>
          <w:lang w:val="ru-RU"/>
        </w:rPr>
        <w:t>национальны</w:t>
      </w:r>
      <w:r w:rsidR="0021459A" w:rsidRPr="00631E59">
        <w:rPr>
          <w:rFonts w:eastAsia="Times New Roman"/>
          <w:color w:val="000000" w:themeColor="text1"/>
          <w:shd w:val="clear" w:color="auto" w:fill="FFFFFF"/>
          <w:lang w:val="ru-RU"/>
        </w:rPr>
        <w:t>е</w:t>
      </w:r>
      <w:r w:rsidR="00AA53B8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461397" w:rsidRPr="00631E59">
        <w:rPr>
          <w:rFonts w:eastAsia="Times New Roman"/>
          <w:color w:val="000000" w:themeColor="text1"/>
          <w:shd w:val="clear" w:color="auto" w:fill="FFFFFF"/>
          <w:lang w:val="ru-RU"/>
        </w:rPr>
        <w:t>оператор</w:t>
      </w:r>
      <w:r w:rsidR="0021459A" w:rsidRPr="00631E59">
        <w:rPr>
          <w:rFonts w:eastAsia="Times New Roman"/>
          <w:color w:val="000000" w:themeColor="text1"/>
          <w:shd w:val="clear" w:color="auto" w:fill="FFFFFF"/>
          <w:lang w:val="ru-RU"/>
        </w:rPr>
        <w:t>ы</w:t>
      </w:r>
      <w:r w:rsidR="0046139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железнодорожных перевозок Кыргызстана и Казахстана, российские национальные союзы птицеводов и производителей молока.</w:t>
      </w:r>
      <w:r w:rsidR="009714A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AA53B8" w:rsidRPr="00631E59">
        <w:rPr>
          <w:rFonts w:eastAsia="Times New Roman"/>
          <w:color w:val="000000" w:themeColor="text1"/>
          <w:shd w:val="clear" w:color="auto" w:fill="FFFFFF"/>
          <w:lang w:val="ru-RU"/>
        </w:rPr>
        <w:t>Также р</w:t>
      </w:r>
      <w:r w:rsidR="009714A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ассматривается вопрос присоединения к "Агроэкспрессу" Армении, Туркменистана и Таджикистана, </w:t>
      </w:r>
      <w:r w:rsidR="007E1A9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 качестве участников </w:t>
      </w:r>
      <w:r w:rsidR="009714A9" w:rsidRPr="00631E59">
        <w:rPr>
          <w:rFonts w:eastAsia="Times New Roman"/>
          <w:color w:val="000000" w:themeColor="text1"/>
          <w:shd w:val="clear" w:color="auto" w:fill="FFFFFF"/>
          <w:lang w:val="ru-RU"/>
        </w:rPr>
        <w:t>логистическ</w:t>
      </w:r>
      <w:r w:rsidR="007E1A93" w:rsidRPr="00631E59">
        <w:rPr>
          <w:rFonts w:eastAsia="Times New Roman"/>
          <w:color w:val="000000" w:themeColor="text1"/>
          <w:shd w:val="clear" w:color="auto" w:fill="FFFFFF"/>
          <w:lang w:val="ru-RU"/>
        </w:rPr>
        <w:t>ой цепочки и</w:t>
      </w:r>
      <w:r w:rsidR="009714A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поставщик</w:t>
      </w:r>
      <w:r w:rsidR="007E1A9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ов </w:t>
      </w:r>
      <w:r w:rsidR="009714A9" w:rsidRPr="00631E59">
        <w:rPr>
          <w:rFonts w:eastAsia="Times New Roman"/>
          <w:color w:val="000000" w:themeColor="text1"/>
          <w:shd w:val="clear" w:color="auto" w:fill="FFFFFF"/>
          <w:lang w:val="ru-RU"/>
        </w:rPr>
        <w:t>товаров.</w:t>
      </w:r>
    </w:p>
    <w:p w14:paraId="5D497C04" w14:textId="56F9C233" w:rsidR="00494094" w:rsidRPr="00631E59" w:rsidRDefault="00741121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Расширение состава участников </w:t>
      </w:r>
      <w:r w:rsidR="00E658F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свидетельствует об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интерес</w:t>
      </w:r>
      <w:r w:rsidR="00E658FC" w:rsidRPr="00631E59">
        <w:rPr>
          <w:rFonts w:eastAsia="Times New Roman"/>
          <w:color w:val="000000" w:themeColor="text1"/>
          <w:shd w:val="clear" w:color="auto" w:fill="FFFFFF"/>
          <w:lang w:val="ru-RU"/>
        </w:rPr>
        <w:t>е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к проекту со стороны бизнеса</w:t>
      </w:r>
      <w:r w:rsidR="00AA53B8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и государственных структур</w:t>
      </w:r>
      <w:r w:rsidR="00ED3803" w:rsidRPr="00631E59">
        <w:rPr>
          <w:rFonts w:eastAsia="Times New Roman"/>
          <w:color w:val="000000" w:themeColor="text1"/>
          <w:shd w:val="clear" w:color="auto" w:fill="FFFFFF"/>
          <w:lang w:val="ru-RU"/>
        </w:rPr>
        <w:t>,</w:t>
      </w:r>
      <w:r w:rsidR="00AA53B8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9714A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что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будет способствовать росту объема поставок и, соответственно, снижению тарифов перевозок.  </w:t>
      </w:r>
      <w:r w:rsidR="00ED380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Совокупное снижение транспортных издержек вместе с привлекательными сроками доставки позволяет экспортерам из стран ЕАЭС получать значительное конкурентное преимущество на азиатских рынках перед экспортерами из других стран, пользующихся исключительно морской логистикой. Таким образом в наиболее полной мере реализуется </w:t>
      </w:r>
      <w:r w:rsidR="00A02966" w:rsidRPr="00631E59">
        <w:rPr>
          <w:rFonts w:eastAsia="Times New Roman"/>
          <w:color w:val="000000" w:themeColor="text1"/>
          <w:shd w:val="clear" w:color="auto" w:fill="FFFFFF"/>
          <w:lang w:val="ru-RU"/>
        </w:rPr>
        <w:t>транзитный</w:t>
      </w:r>
      <w:r w:rsidR="00ED380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потенциал государств-членов ЕАЭС.</w:t>
      </w:r>
      <w:r w:rsidR="0049409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</w:p>
    <w:p w14:paraId="0D6FF988" w14:textId="67277F71" w:rsidR="00494094" w:rsidRPr="00631E59" w:rsidRDefault="00494094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Необходимым условием для осуществления ускоренных перевозок является снятие не только логистических, но также таможенных барьеров и ограничений между странами, что способствует созданию общего рынка транспортных услуг ЕАЭС.</w:t>
      </w:r>
    </w:p>
    <w:p w14:paraId="32BAFBDC" w14:textId="2DF9E1A7" w:rsidR="00CF604E" w:rsidRPr="00631E59" w:rsidRDefault="00ED3803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Участие в проекте способствует </w:t>
      </w:r>
      <w:r w:rsidR="002D683C" w:rsidRPr="00631E59">
        <w:rPr>
          <w:rFonts w:eastAsia="Times New Roman"/>
          <w:color w:val="000000" w:themeColor="text1"/>
          <w:shd w:val="clear" w:color="auto" w:fill="FFFFFF"/>
          <w:lang w:val="ru-RU"/>
        </w:rPr>
        <w:t>развитию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национальных транспортных систем</w:t>
      </w:r>
      <w:r w:rsidR="001E307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государств-членов</w:t>
      </w:r>
      <w:r w:rsidR="002D683C" w:rsidRPr="00631E59">
        <w:rPr>
          <w:rFonts w:eastAsia="Times New Roman"/>
          <w:color w:val="000000" w:themeColor="text1"/>
          <w:shd w:val="clear" w:color="auto" w:fill="FFFFFF"/>
          <w:lang w:val="ru-RU"/>
        </w:rPr>
        <w:t>, включая модернизацию</w:t>
      </w:r>
      <w:r w:rsidR="001E307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маршрутов, создание </w:t>
      </w:r>
      <w:r w:rsidR="00803B44" w:rsidRPr="00631E59">
        <w:rPr>
          <w:rFonts w:eastAsia="Times New Roman"/>
          <w:color w:val="000000" w:themeColor="text1"/>
          <w:shd w:val="clear" w:color="auto" w:fill="FFFFFF"/>
          <w:lang w:val="ru-RU"/>
        </w:rPr>
        <w:t>транспортно</w:t>
      </w:r>
      <w:r w:rsidR="001E3076" w:rsidRPr="00631E59">
        <w:rPr>
          <w:rFonts w:eastAsia="Times New Roman"/>
          <w:color w:val="000000" w:themeColor="text1"/>
          <w:shd w:val="clear" w:color="auto" w:fill="FFFFFF"/>
          <w:lang w:val="ru-RU"/>
        </w:rPr>
        <w:t>-логистических и оптово-распределительных центров и пунктов консолидации грузов, а также внедрение эффективных логистических технологий.</w:t>
      </w:r>
      <w:r w:rsidR="007E1A93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B235C0" w:rsidRPr="00631E59">
        <w:rPr>
          <w:rFonts w:eastAsia="Times New Roman"/>
          <w:color w:val="000000" w:themeColor="text1"/>
          <w:shd w:val="clear" w:color="auto" w:fill="FFFFFF"/>
          <w:lang w:val="ru-RU"/>
        </w:rPr>
        <w:t>С другой стороны, реализация проекта повысит привлекательность международных транспортных коридоров на пространстве ЕАЭС</w:t>
      </w:r>
      <w:r w:rsidR="00103A6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для других стран</w:t>
      </w:r>
      <w:r w:rsidR="00B235C0" w:rsidRPr="00631E59">
        <w:rPr>
          <w:rFonts w:eastAsia="Times New Roman"/>
          <w:color w:val="000000" w:themeColor="text1"/>
          <w:shd w:val="clear" w:color="auto" w:fill="FFFFFF"/>
          <w:lang w:val="ru-RU"/>
        </w:rPr>
        <w:t>.</w:t>
      </w:r>
    </w:p>
    <w:p w14:paraId="25BBA234" w14:textId="66528813" w:rsidR="006717DC" w:rsidRPr="00631E59" w:rsidRDefault="0034182D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rFonts w:eastAsia="Times New Roman"/>
          <w:bCs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 xml:space="preserve">Проект </w:t>
      </w:r>
      <w:r w:rsidR="00CF604E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“</w:t>
      </w:r>
      <w:r w:rsidR="007E1A93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Агроэкспресс</w:t>
      </w:r>
      <w:r w:rsidR="00CF604E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”</w:t>
      </w:r>
      <w:r w:rsidR="007E1A93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 xml:space="preserve"> является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первым шагом на пути создания цифровой системы для развития логистических цепочек на всём пространстве Союза </w:t>
      </w:r>
      <w:r w:rsidR="00553325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в рамках одобренной Советом Евразийской комиссии иници</w:t>
      </w:r>
      <w:r w:rsidR="00803B44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а</w:t>
      </w:r>
      <w:r w:rsidR="00553325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тивы о создании информационно-коммуникационной системы сервисов, позволяющих сформировать экосистему цифровых транспортных коридоров ЕАЭС</w:t>
      </w:r>
      <w:r w:rsidR="00803B44" w:rsidRPr="00631E59">
        <w:rPr>
          <w:rStyle w:val="FootnoteReference"/>
          <w:rFonts w:eastAsia="Times New Roman"/>
          <w:bCs/>
          <w:color w:val="000000" w:themeColor="text1"/>
          <w:shd w:val="clear" w:color="auto" w:fill="FFFFFF"/>
          <w:lang w:val="ru-RU"/>
        </w:rPr>
        <w:footnoteReference w:id="17"/>
      </w:r>
      <w:r w:rsidR="00553325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 xml:space="preserve">. </w:t>
      </w:r>
      <w:r w:rsidR="004B056F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Так,</w:t>
      </w:r>
      <w:r w:rsidR="005B6FAC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 xml:space="preserve"> </w:t>
      </w:r>
      <w:r w:rsidR="004B056F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с</w:t>
      </w:r>
      <w:r w:rsidR="00553325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истема контейнерных перевозок построена на использовании «умных технологий» по отслеживанию состояния и показателей провозимых грузов в течение всего периода доставки</w:t>
      </w:r>
      <w:r w:rsidR="00CF604E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, отслеживании</w:t>
      </w:r>
      <w:r w:rsidR="00553325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 xml:space="preserve"> грузоперевозок с использованием электронных навигационных пломб и интеграция с национальными операторами пломбирования, а также применение «зеленых технологий». </w:t>
      </w:r>
      <w:r w:rsidR="005B6FA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Особое внимание в рамках реализации проекта будет уделено </w:t>
      </w:r>
      <w:r w:rsidR="00F1721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применению цифровых технологий </w:t>
      </w:r>
      <w:r w:rsidR="005B6FAC" w:rsidRPr="00631E59">
        <w:rPr>
          <w:rFonts w:eastAsia="Times New Roman"/>
          <w:color w:val="000000" w:themeColor="text1"/>
          <w:shd w:val="clear" w:color="auto" w:fill="FFFFFF"/>
          <w:lang w:val="ru-RU"/>
        </w:rPr>
        <w:t>документооборота, а также созданию сервисов по эффективному прокладыванию маршрутов и бронированию придорожной транспортной инфраструктуры.</w:t>
      </w:r>
      <w:r w:rsidR="00F1721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Также </w:t>
      </w:r>
      <w:r w:rsidR="00F17219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в</w:t>
      </w:r>
      <w:r w:rsidR="00CF604E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 xml:space="preserve"> настоящее  время разрабатывается цифровой сервис “одного окна”, который обеспечит клиентам «Агроэкспресса» возможность дистанционной подачи заявки на международную перевозку товаров и ее согласование оператором</w:t>
      </w:r>
      <w:r w:rsidR="00CF604E" w:rsidRPr="00631E59">
        <w:rPr>
          <w:rStyle w:val="FootnoteReference"/>
          <w:rFonts w:eastAsia="Times New Roman"/>
          <w:bCs/>
          <w:color w:val="000000" w:themeColor="text1"/>
          <w:shd w:val="clear" w:color="auto" w:fill="FFFFFF"/>
          <w:lang w:val="ru-RU"/>
        </w:rPr>
        <w:footnoteReference w:id="18"/>
      </w:r>
      <w:r w:rsidR="00F17219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>. У</w:t>
      </w:r>
      <w:r w:rsidR="00CF604E" w:rsidRPr="00631E59">
        <w:rPr>
          <w:rFonts w:eastAsia="Times New Roman"/>
          <w:bCs/>
          <w:color w:val="000000" w:themeColor="text1"/>
          <w:shd w:val="clear" w:color="auto" w:fill="FFFFFF"/>
          <w:lang w:val="ru-RU"/>
        </w:rPr>
        <w:t xml:space="preserve"> пользователей появится возможность заключения договора перевозки в электронной форме, выставления счета и подтверждения факта оплаты, прослеживания подвижного состава и груза и предоставления документов для подтверждения факта перевозки и последующего получения мер господдержки.</w:t>
      </w:r>
    </w:p>
    <w:p w14:paraId="2C81E399" w14:textId="0F61B318" w:rsidR="00530095" w:rsidRPr="00631E59" w:rsidRDefault="00ED3803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Фактически</w:t>
      </w:r>
      <w:r w:rsidR="006E6B4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, сформированные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ма</w:t>
      </w:r>
      <w:r w:rsidR="00103A6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ршруты проекта являются основой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агрологистической сети ЕАЭС, обеспечивающей внешнюю и взаимную торговлю. </w:t>
      </w:r>
      <w:r w:rsidR="00103A6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Развитие проекта, таким образом, </w:t>
      </w:r>
      <w:r w:rsidR="00634DCA" w:rsidRPr="00631E59">
        <w:rPr>
          <w:rFonts w:eastAsia="Times New Roman"/>
          <w:color w:val="000000" w:themeColor="text1"/>
          <w:shd w:val="clear" w:color="auto" w:fill="FFFFFF"/>
          <w:lang w:val="ru-RU"/>
        </w:rPr>
        <w:t>способствует росту</w:t>
      </w:r>
      <w:r w:rsidR="000E758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объем</w:t>
      </w:r>
      <w:r w:rsidR="00634DCA" w:rsidRPr="00631E59">
        <w:rPr>
          <w:rFonts w:eastAsia="Times New Roman"/>
          <w:color w:val="000000" w:themeColor="text1"/>
          <w:shd w:val="clear" w:color="auto" w:fill="FFFFFF"/>
          <w:lang w:val="ru-RU"/>
        </w:rPr>
        <w:t>ов</w:t>
      </w:r>
      <w:r w:rsidR="000E758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экспорта и импорта агропродовольственной продукции и </w:t>
      </w:r>
      <w:r w:rsidR="00530095" w:rsidRPr="00631E59">
        <w:rPr>
          <w:rFonts w:eastAsia="Times New Roman"/>
          <w:color w:val="000000" w:themeColor="text1"/>
          <w:shd w:val="clear" w:color="auto" w:fill="FFFFFF"/>
          <w:lang w:val="ru-RU"/>
        </w:rPr>
        <w:t>расшир</w:t>
      </w:r>
      <w:r w:rsidR="00634DCA" w:rsidRPr="00631E59">
        <w:rPr>
          <w:rFonts w:eastAsia="Times New Roman"/>
          <w:color w:val="000000" w:themeColor="text1"/>
          <w:shd w:val="clear" w:color="auto" w:fill="FFFFFF"/>
          <w:lang w:val="ru-RU"/>
        </w:rPr>
        <w:t>ению</w:t>
      </w:r>
      <w:r w:rsidR="00530095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634DCA" w:rsidRPr="00631E59">
        <w:rPr>
          <w:rFonts w:eastAsia="Times New Roman"/>
          <w:color w:val="000000" w:themeColor="text1"/>
          <w:shd w:val="clear" w:color="auto" w:fill="FFFFFF"/>
          <w:lang w:val="ru-RU"/>
        </w:rPr>
        <w:t>торгово-экономического сотрудничества</w:t>
      </w:r>
      <w:r w:rsidR="000E758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634DCA" w:rsidRPr="00631E59">
        <w:rPr>
          <w:rFonts w:eastAsia="Times New Roman"/>
          <w:color w:val="000000" w:themeColor="text1"/>
          <w:shd w:val="clear" w:color="auto" w:fill="FFFFFF"/>
          <w:lang w:val="ru-RU"/>
        </w:rPr>
        <w:t>со странами</w:t>
      </w:r>
      <w:r w:rsidR="00530095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0E7586" w:rsidRPr="00631E59">
        <w:rPr>
          <w:rFonts w:eastAsia="Times New Roman"/>
          <w:color w:val="000000" w:themeColor="text1"/>
          <w:shd w:val="clear" w:color="auto" w:fill="FFFFFF"/>
          <w:lang w:val="ru-RU"/>
        </w:rPr>
        <w:t>Юго-Восточной, Центральной и Южной Азии, Персидского залива и др.</w:t>
      </w:r>
      <w:r w:rsidR="007F1078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386E9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Объединение в рамках одной доставки продукции из разных </w:t>
      </w:r>
      <w:r w:rsidR="00240848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стран </w:t>
      </w:r>
      <w:r w:rsidR="00386E9B" w:rsidRPr="00631E59">
        <w:rPr>
          <w:rFonts w:eastAsia="Times New Roman"/>
          <w:color w:val="000000" w:themeColor="text1"/>
          <w:shd w:val="clear" w:color="auto" w:fill="FFFFFF"/>
          <w:lang w:val="ru-RU"/>
        </w:rPr>
        <w:t>открывают возможности для формирования совместных поставок в рамках контрактов с треть</w:t>
      </w:r>
      <w:r w:rsidR="006E6B44" w:rsidRPr="00631E59">
        <w:rPr>
          <w:rFonts w:eastAsia="Times New Roman"/>
          <w:color w:val="000000" w:themeColor="text1"/>
          <w:shd w:val="clear" w:color="auto" w:fill="FFFFFF"/>
          <w:lang w:val="ru-RU"/>
        </w:rPr>
        <w:t>и</w:t>
      </w:r>
      <w:r w:rsidR="00386E9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ми странами </w:t>
      </w:r>
      <w:r w:rsidR="006E6B4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и </w:t>
      </w:r>
      <w:r w:rsidR="007F1078" w:rsidRPr="00631E59">
        <w:rPr>
          <w:rFonts w:eastAsia="Times New Roman"/>
          <w:color w:val="000000" w:themeColor="text1"/>
          <w:shd w:val="clear" w:color="auto" w:fill="FFFFFF"/>
          <w:lang w:val="ru-RU"/>
        </w:rPr>
        <w:t>с</w:t>
      </w:r>
      <w:r w:rsidR="006E6B44" w:rsidRPr="00631E59">
        <w:rPr>
          <w:rFonts w:eastAsia="Times New Roman"/>
          <w:color w:val="000000" w:themeColor="text1"/>
          <w:shd w:val="clear" w:color="auto" w:fill="FFFFFF"/>
          <w:lang w:val="ru-RU"/>
        </w:rPr>
        <w:t>п</w:t>
      </w:r>
      <w:r w:rsidR="007F1078" w:rsidRPr="00631E59">
        <w:rPr>
          <w:rFonts w:eastAsia="Times New Roman"/>
          <w:color w:val="000000" w:themeColor="text1"/>
          <w:shd w:val="clear" w:color="auto" w:fill="FFFFFF"/>
          <w:lang w:val="ru-RU"/>
        </w:rPr>
        <w:t>особствуют снижению конкуренции между государствами-членами</w:t>
      </w:r>
      <w:r w:rsidR="00240848" w:rsidRPr="00631E59">
        <w:rPr>
          <w:rFonts w:eastAsia="Times New Roman"/>
          <w:color w:val="000000" w:themeColor="text1"/>
          <w:shd w:val="clear" w:color="auto" w:fill="FFFFFF"/>
          <w:lang w:val="ru-RU"/>
        </w:rPr>
        <w:t>.</w:t>
      </w:r>
    </w:p>
    <w:p w14:paraId="384DF270" w14:textId="01664AC2" w:rsidR="00FF4CCA" w:rsidRPr="00631E59" w:rsidRDefault="00A04795" w:rsidP="005B7B06">
      <w:pPr>
        <w:pStyle w:val="Heading1"/>
        <w:shd w:val="clear" w:color="auto" w:fill="FFFFFF"/>
        <w:spacing w:before="0" w:beforeAutospacing="0" w:after="0" w:afterAutospacing="0"/>
        <w:ind w:firstLine="397"/>
        <w:rPr>
          <w:rFonts w:eastAsia="Times New Roman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ru-RU"/>
        </w:rPr>
      </w:pPr>
      <w:r w:rsidRPr="00631E59">
        <w:rPr>
          <w:rFonts w:eastAsia="Times New Roman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ru-RU"/>
        </w:rPr>
        <w:t>Организация процесса контейнерных перевозок напр</w:t>
      </w:r>
      <w:r w:rsidR="006E6B44" w:rsidRPr="00631E59">
        <w:rPr>
          <w:rFonts w:eastAsia="Times New Roman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ru-RU"/>
        </w:rPr>
        <w:t>а</w:t>
      </w:r>
      <w:r w:rsidRPr="00631E59">
        <w:rPr>
          <w:rFonts w:eastAsia="Times New Roman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ru-RU"/>
        </w:rPr>
        <w:t xml:space="preserve">влена на создание максимально комфортных условий для участия малого и среднего бизнеса: для отправки своей продукции, которая может быть загружена в отдельный контейнер или скомбинирована с другими грузами, экспортеру из любой страны требуется </w:t>
      </w:r>
      <w:r w:rsidR="006E6B44" w:rsidRPr="00631E59">
        <w:rPr>
          <w:rFonts w:eastAsia="Times New Roman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ru-RU"/>
        </w:rPr>
        <w:t xml:space="preserve">лишь </w:t>
      </w:r>
      <w:r w:rsidRPr="00631E59">
        <w:rPr>
          <w:rFonts w:eastAsia="Times New Roman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ru-RU"/>
        </w:rPr>
        <w:t>купить</w:t>
      </w:r>
      <w:r w:rsidR="00266D04" w:rsidRPr="00631E59">
        <w:rPr>
          <w:rFonts w:eastAsia="Times New Roman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ru-RU"/>
        </w:rPr>
        <w:t xml:space="preserve"> соответствующий грузовой билет по доступной долгосрочной цене, открытой для всех участников перевозок.</w:t>
      </w:r>
      <w:r w:rsidR="009D0055" w:rsidRPr="00631E59">
        <w:rPr>
          <w:rFonts w:eastAsia="Times New Roman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ru-RU"/>
        </w:rPr>
        <w:t xml:space="preserve"> </w:t>
      </w:r>
    </w:p>
    <w:p w14:paraId="2CB4030A" w14:textId="704E9297" w:rsidR="000523C6" w:rsidRPr="00631E59" w:rsidRDefault="00240848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Проект предоставляет возможность для </w:t>
      </w:r>
      <w:r w:rsidR="00B235C0" w:rsidRPr="00631E59">
        <w:rPr>
          <w:rFonts w:eastAsia="Times New Roman"/>
          <w:color w:val="000000" w:themeColor="text1"/>
          <w:shd w:val="clear" w:color="auto" w:fill="FFFFFF"/>
          <w:lang w:val="ru-RU"/>
        </w:rPr>
        <w:t>расположенных вблизи транспортных коридоров областей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государств-членов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более </w:t>
      </w:r>
      <w:r w:rsidR="000523C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эффективно </w:t>
      </w:r>
      <w:r w:rsidR="00266D0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наращивать свой производственный и экспортный потенциал, отправляя в </w:t>
      </w:r>
      <w:r w:rsidR="000523C6" w:rsidRPr="00631E59">
        <w:rPr>
          <w:rFonts w:eastAsia="Times New Roman"/>
          <w:color w:val="000000" w:themeColor="text1"/>
          <w:shd w:val="clear" w:color="auto" w:fill="FFFFFF"/>
          <w:lang w:val="ru-RU"/>
        </w:rPr>
        <w:t>другие</w:t>
      </w:r>
      <w:r w:rsidR="00266D0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страны контейнеры с сельскохозяйственной и а</w:t>
      </w:r>
      <w:r w:rsidR="00A0144C" w:rsidRPr="00631E59">
        <w:rPr>
          <w:rFonts w:eastAsia="Times New Roman"/>
          <w:color w:val="000000" w:themeColor="text1"/>
          <w:shd w:val="clear" w:color="auto" w:fill="FFFFFF"/>
          <w:lang w:val="ru-RU"/>
        </w:rPr>
        <w:t>гропродовольственной п</w:t>
      </w:r>
      <w:r w:rsidR="00895596" w:rsidRPr="00631E59">
        <w:rPr>
          <w:rFonts w:eastAsia="Times New Roman"/>
          <w:color w:val="000000" w:themeColor="text1"/>
          <w:shd w:val="clear" w:color="auto" w:fill="FFFFFF"/>
          <w:lang w:val="ru-RU"/>
        </w:rPr>
        <w:t>р</w:t>
      </w:r>
      <w:r w:rsidR="00A0144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одукцией, </w:t>
      </w:r>
      <w:r w:rsidR="00266D04" w:rsidRPr="00631E59">
        <w:rPr>
          <w:rFonts w:eastAsia="Times New Roman"/>
          <w:color w:val="000000" w:themeColor="text1"/>
          <w:shd w:val="clear" w:color="auto" w:fill="FFFFFF"/>
          <w:lang w:val="ru-RU"/>
        </w:rPr>
        <w:t>произведенной местными сельскохозяйственными предприятиями. Так,</w:t>
      </w:r>
      <w:r w:rsidR="0089559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>а</w:t>
      </w:r>
      <w:r w:rsidR="0098339C" w:rsidRPr="00631E59">
        <w:rPr>
          <w:rFonts w:eastAsia="Times New Roman"/>
          <w:color w:val="000000" w:themeColor="text1"/>
          <w:shd w:val="clear" w:color="auto" w:fill="FFFFFF"/>
          <w:lang w:val="ru-RU"/>
        </w:rPr>
        <w:t>гроэкспрессом</w:t>
      </w:r>
      <w:r w:rsidR="00266D0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A0144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из Оренбургской области и Алтайского края </w:t>
      </w:r>
      <w:r w:rsidR="0098339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на регулярной основе </w:t>
      </w:r>
      <w:r w:rsidR="00A0144C" w:rsidRPr="00631E59">
        <w:rPr>
          <w:rFonts w:eastAsia="Times New Roman"/>
          <w:color w:val="000000" w:themeColor="text1"/>
          <w:shd w:val="clear" w:color="auto" w:fill="FFFFFF"/>
          <w:lang w:val="ru-RU"/>
        </w:rPr>
        <w:t>осуществляются поставки в Китай растительных масел, как</w:t>
      </w:r>
      <w:r w:rsidR="00266D0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бутилированны</w:t>
      </w:r>
      <w:r w:rsidR="00A0144C" w:rsidRPr="00631E59">
        <w:rPr>
          <w:rFonts w:eastAsia="Times New Roman"/>
          <w:color w:val="000000" w:themeColor="text1"/>
          <w:shd w:val="clear" w:color="auto" w:fill="FFFFFF"/>
          <w:lang w:val="ru-RU"/>
        </w:rPr>
        <w:t>х</w:t>
      </w:r>
      <w:r w:rsidR="00266D04" w:rsidRPr="00631E59">
        <w:rPr>
          <w:rFonts w:eastAsia="Times New Roman"/>
          <w:color w:val="000000" w:themeColor="text1"/>
          <w:shd w:val="clear" w:color="auto" w:fill="FFFFFF"/>
          <w:lang w:val="ru-RU"/>
        </w:rPr>
        <w:t>, так и в наливном виде. Первый флекси-поезд из Барнаула, состоящий из 82 контейнеров с эластичными вкладышами-камерами (флекситанками) для перевозки жидких грузов, доставил в Китай  1760 тонн рапсового масла</w:t>
      </w:r>
      <w:r w:rsidR="001668E8" w:rsidRPr="00631E59">
        <w:rPr>
          <w:rStyle w:val="FootnoteReference"/>
          <w:rFonts w:eastAsia="Times New Roman"/>
          <w:color w:val="000000" w:themeColor="text1"/>
          <w:shd w:val="clear" w:color="auto" w:fill="FFFFFF"/>
          <w:lang w:val="ru-RU"/>
        </w:rPr>
        <w:footnoteReference w:id="19"/>
      </w:r>
      <w:r w:rsidR="00A0144C" w:rsidRPr="00631E59">
        <w:rPr>
          <w:rFonts w:eastAsia="Times New Roman"/>
          <w:color w:val="000000" w:themeColor="text1"/>
          <w:shd w:val="clear" w:color="auto" w:fill="FFFFFF"/>
          <w:lang w:val="ru-RU"/>
        </w:rPr>
        <w:t>.</w:t>
      </w:r>
      <w:r w:rsidR="00266D0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Одновременно в Алтайском крае формируются зерновые экспрессы и поезда со 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>смешанной</w:t>
      </w:r>
      <w:r w:rsidR="00266D04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агропродукцией. </w:t>
      </w:r>
    </w:p>
    <w:p w14:paraId="6F63CC37" w14:textId="115A98DA" w:rsidR="004B5687" w:rsidRPr="00631E59" w:rsidRDefault="00671BA5" w:rsidP="005B7B06">
      <w:pPr>
        <w:pStyle w:val="NormalWeb"/>
        <w:shd w:val="clear" w:color="auto" w:fill="FFFFFF"/>
        <w:spacing w:before="0" w:beforeAutospacing="0" w:after="0" w:afterAutospacing="0"/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Развитие проекта способствует наращиванию мощностей </w:t>
      </w:r>
      <w:r w:rsidR="00BF1A5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национальных логистических операторов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и </w:t>
      </w:r>
      <w:r w:rsidR="00BF1A5B" w:rsidRPr="00631E59">
        <w:rPr>
          <w:rFonts w:eastAsia="Times New Roman"/>
          <w:color w:val="000000" w:themeColor="text1"/>
          <w:shd w:val="clear" w:color="auto" w:fill="FFFFFF"/>
          <w:lang w:val="ru-RU"/>
        </w:rPr>
        <w:t>повышению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BF1A5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их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роли </w:t>
      </w:r>
      <w:r w:rsidR="00B70F89" w:rsidRPr="00631E59">
        <w:rPr>
          <w:rFonts w:eastAsia="Times New Roman"/>
          <w:color w:val="000000" w:themeColor="text1"/>
          <w:shd w:val="clear" w:color="auto" w:fill="FFFFFF"/>
          <w:lang w:val="ru-RU"/>
        </w:rPr>
        <w:t>на рынке перевозок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. Так, </w:t>
      </w:r>
      <w:r w:rsidR="00BF1A5B" w:rsidRPr="00631E59">
        <w:rPr>
          <w:rFonts w:eastAsia="Times New Roman"/>
          <w:color w:val="000000" w:themeColor="text1"/>
          <w:shd w:val="clear" w:color="auto" w:fill="FFFFFF"/>
          <w:lang w:val="ru-RU"/>
        </w:rPr>
        <w:t>“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РЖД Логистика</w:t>
      </w:r>
      <w:r w:rsidR="00BF1A5B" w:rsidRPr="00631E59">
        <w:rPr>
          <w:rFonts w:eastAsia="Times New Roman"/>
          <w:color w:val="000000" w:themeColor="text1"/>
          <w:shd w:val="clear" w:color="auto" w:fill="FFFFFF"/>
          <w:lang w:val="ru-RU"/>
        </w:rPr>
        <w:t>”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формирует 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>для обслу</w:t>
      </w:r>
      <w:r w:rsidR="00BF1A5B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живания проекта свой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собственный парк автономных 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>рефрижераторных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и холодильных контейнеров, позволяющих осуществлять перевозку широкой номенклатуры грузов, требующих поддержания температурного режима. Уже закуплено 100 контейнеров </w:t>
      </w:r>
      <w:r w:rsidR="00D81135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и планируется расширение парка. </w:t>
      </w:r>
    </w:p>
    <w:p w14:paraId="18983771" w14:textId="77777777" w:rsidR="006037A1" w:rsidRPr="00631E59" w:rsidRDefault="006037A1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</w:p>
    <w:p w14:paraId="15082A11" w14:textId="1F5D3480" w:rsidR="0098339C" w:rsidRPr="00631E59" w:rsidRDefault="0098339C" w:rsidP="005B7B06">
      <w:pPr>
        <w:ind w:firstLine="397"/>
        <w:rPr>
          <w:rFonts w:eastAsia="Times New Roman"/>
          <w:b/>
          <w:i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b/>
          <w:i/>
          <w:color w:val="000000" w:themeColor="text1"/>
          <w:shd w:val="clear" w:color="auto" w:fill="FFFFFF"/>
          <w:lang w:val="ru-RU"/>
        </w:rPr>
        <w:t>Роль проекта</w:t>
      </w:r>
      <w:r w:rsidR="00E35D19" w:rsidRPr="00631E59">
        <w:rPr>
          <w:rFonts w:eastAsia="Times New Roman"/>
          <w:b/>
          <w:i/>
          <w:color w:val="000000" w:themeColor="text1"/>
          <w:shd w:val="clear" w:color="auto" w:fill="FFFFFF"/>
          <w:lang w:val="ru-RU"/>
        </w:rPr>
        <w:t xml:space="preserve"> «</w:t>
      </w:r>
      <w:r w:rsidRPr="00631E59">
        <w:rPr>
          <w:rFonts w:eastAsia="Times New Roman"/>
          <w:b/>
          <w:i/>
          <w:color w:val="000000" w:themeColor="text1"/>
          <w:shd w:val="clear" w:color="auto" w:fill="FFFFFF"/>
          <w:lang w:val="ru-RU"/>
        </w:rPr>
        <w:t>Агроэкспресс</w:t>
      </w:r>
      <w:r w:rsidR="00E35D19" w:rsidRPr="00631E59">
        <w:rPr>
          <w:rFonts w:eastAsia="Times New Roman"/>
          <w:b/>
          <w:i/>
          <w:color w:val="000000" w:themeColor="text1"/>
          <w:shd w:val="clear" w:color="auto" w:fill="FFFFFF"/>
          <w:lang w:val="ru-RU"/>
        </w:rPr>
        <w:t>»</w:t>
      </w:r>
      <w:r w:rsidRPr="00631E59">
        <w:rPr>
          <w:rFonts w:eastAsia="Times New Roman"/>
          <w:b/>
          <w:i/>
          <w:color w:val="000000" w:themeColor="text1"/>
          <w:shd w:val="clear" w:color="auto" w:fill="FFFFFF"/>
          <w:lang w:val="ru-RU"/>
        </w:rPr>
        <w:t xml:space="preserve"> в обеспечении продовольственной безопасности</w:t>
      </w:r>
    </w:p>
    <w:p w14:paraId="75428312" w14:textId="77777777" w:rsidR="0098339C" w:rsidRPr="00631E59" w:rsidRDefault="0098339C" w:rsidP="005B7B06">
      <w:pPr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</w:p>
    <w:p w14:paraId="0E1CAAAD" w14:textId="128329A0" w:rsidR="00D81135" w:rsidRPr="00631E59" w:rsidRDefault="0098339C" w:rsidP="005B7B06">
      <w:pPr>
        <w:shd w:val="clear" w:color="auto" w:fill="FFFFFF"/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Проект способствует взаимному обеспечению населения государств-членов ЕАЭС и  их торговых партнеров необходимыми объемами продовольствия и сельскохозяйственной продукцией по максимально конкурентным ценам, что имеет важное значение в условиях мирового роста цен на продовольствие в условиях 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>развивающегося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продовольственного кризиса. </w:t>
      </w:r>
    </w:p>
    <w:p w14:paraId="129AF978" w14:textId="55B3D4F6" w:rsidR="00ED04C2" w:rsidRPr="00631E59" w:rsidRDefault="0098339C" w:rsidP="005B7B06">
      <w:pPr>
        <w:shd w:val="clear" w:color="auto" w:fill="FFFFFF"/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Ускоренные сроки доставки, а также комплектация железнодорожных составов современными контейнерами, обеспечивающими надлежащие условия перевозки и хранения пищевой продукции,</w:t>
      </w:r>
      <w:r w:rsidR="004B5687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гарантируют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доставку до потребителя разнообразных свежих и качественных продуктов питания, включая плодоовощную пр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>о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дукцию в межсезонные периоды. </w:t>
      </w:r>
    </w:p>
    <w:p w14:paraId="2E977FFE" w14:textId="17AD4A4C" w:rsidR="0098339C" w:rsidRPr="00631E59" w:rsidRDefault="00ED04C2" w:rsidP="005B7B06">
      <w:pPr>
        <w:shd w:val="clear" w:color="auto" w:fill="FFFFFF"/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Важным результатом проекта является создание международной агрологистической 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>инфраструктуры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, благодаря которой будет обеспечиваться стабильность </w:t>
      </w:r>
      <w:r w:rsidR="008C381A" w:rsidRPr="00631E59">
        <w:rPr>
          <w:rFonts w:eastAsia="Times New Roman"/>
          <w:color w:val="000000" w:themeColor="text1"/>
          <w:shd w:val="clear" w:color="auto" w:fill="FFFFFF"/>
          <w:lang w:val="ru-RU"/>
        </w:rPr>
        <w:t>взаимных поставок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продовольстви</w:t>
      </w:r>
      <w:r w:rsidR="008C381A" w:rsidRPr="00631E59">
        <w:rPr>
          <w:rFonts w:eastAsia="Times New Roman"/>
          <w:color w:val="000000" w:themeColor="text1"/>
          <w:shd w:val="clear" w:color="auto" w:fill="FFFFFF"/>
          <w:lang w:val="ru-RU"/>
        </w:rPr>
        <w:t>я, а также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сельскохозяйственн</w:t>
      </w:r>
      <w:r w:rsidR="008C381A" w:rsidRPr="00631E59">
        <w:rPr>
          <w:rFonts w:eastAsia="Times New Roman"/>
          <w:color w:val="000000" w:themeColor="text1"/>
          <w:shd w:val="clear" w:color="auto" w:fill="FFFFFF"/>
          <w:lang w:val="ru-RU"/>
        </w:rPr>
        <w:t>ого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</w:t>
      </w:r>
      <w:r w:rsidR="008C381A" w:rsidRPr="00631E59">
        <w:rPr>
          <w:rFonts w:eastAsia="Times New Roman"/>
          <w:color w:val="000000" w:themeColor="text1"/>
          <w:shd w:val="clear" w:color="auto" w:fill="FFFFFF"/>
          <w:lang w:val="ru-RU"/>
        </w:rPr>
        <w:t>сырья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для производства продуктов питания.</w:t>
      </w:r>
    </w:p>
    <w:p w14:paraId="05160F97" w14:textId="3F535646" w:rsidR="0098339C" w:rsidRPr="00631E59" w:rsidRDefault="0098339C" w:rsidP="005B7B06">
      <w:pPr>
        <w:shd w:val="clear" w:color="auto" w:fill="FFFFFF"/>
        <w:ind w:firstLine="397"/>
        <w:rPr>
          <w:rFonts w:eastAsia="Times New Roman"/>
          <w:color w:val="000000" w:themeColor="text1"/>
          <w:shd w:val="clear" w:color="auto" w:fill="FFFFFF"/>
          <w:lang w:val="ru-RU"/>
        </w:rPr>
      </w:pP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Таким образом, </w:t>
      </w:r>
      <w:r w:rsidR="00801B4A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реализация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проект</w:t>
      </w:r>
      <w:r w:rsidR="00801B4A" w:rsidRPr="00631E59">
        <w:rPr>
          <w:rFonts w:eastAsia="Times New Roman"/>
          <w:color w:val="000000" w:themeColor="text1"/>
          <w:shd w:val="clear" w:color="auto" w:fill="FFFFFF"/>
          <w:lang w:val="ru-RU"/>
        </w:rPr>
        <w:t>а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“Агроэкспресс” </w:t>
      </w:r>
      <w:r w:rsidR="00013368" w:rsidRPr="00631E59">
        <w:rPr>
          <w:rFonts w:eastAsia="Times New Roman"/>
          <w:color w:val="000000" w:themeColor="text1"/>
          <w:shd w:val="clear" w:color="auto" w:fill="FFFFFF"/>
          <w:lang w:val="ru-RU"/>
        </w:rPr>
        <w:t>направлен</w:t>
      </w:r>
      <w:r w:rsidR="00801B4A" w:rsidRPr="00631E59">
        <w:rPr>
          <w:rFonts w:eastAsia="Times New Roman"/>
          <w:color w:val="000000" w:themeColor="text1"/>
          <w:shd w:val="clear" w:color="auto" w:fill="FFFFFF"/>
          <w:lang w:val="ru-RU"/>
        </w:rPr>
        <w:t>а</w:t>
      </w:r>
      <w:r w:rsidR="00013368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на обеспечение наличия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, экономическ</w:t>
      </w:r>
      <w:r w:rsidR="00013368" w:rsidRPr="00631E59">
        <w:rPr>
          <w:rFonts w:eastAsia="Times New Roman"/>
          <w:color w:val="000000" w:themeColor="text1"/>
          <w:shd w:val="clear" w:color="auto" w:fill="FFFFFF"/>
          <w:lang w:val="ru-RU"/>
        </w:rPr>
        <w:t>ой доступности и надлежащего качества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продуктов питания для населения, </w:t>
      </w:r>
      <w:r w:rsidR="006D0FA6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что </w:t>
      </w:r>
      <w:r w:rsidR="008940A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будет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>способств</w:t>
      </w:r>
      <w:r w:rsidR="008940A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овать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повышению </w:t>
      </w:r>
      <w:r w:rsidR="00E35D19" w:rsidRPr="00631E59">
        <w:rPr>
          <w:rFonts w:eastAsia="Times New Roman"/>
          <w:color w:val="000000" w:themeColor="text1"/>
          <w:shd w:val="clear" w:color="auto" w:fill="FFFFFF"/>
          <w:lang w:val="ru-RU"/>
        </w:rPr>
        <w:t>продовольственной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 безопасности участвующих в </w:t>
      </w:r>
      <w:r w:rsidR="008940AC"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нем </w:t>
      </w:r>
      <w:r w:rsidRPr="00631E59">
        <w:rPr>
          <w:rFonts w:eastAsia="Times New Roman"/>
          <w:color w:val="000000" w:themeColor="text1"/>
          <w:shd w:val="clear" w:color="auto" w:fill="FFFFFF"/>
          <w:lang w:val="ru-RU"/>
        </w:rPr>
        <w:t xml:space="preserve">стран. </w:t>
      </w:r>
    </w:p>
    <w:p w14:paraId="3EB629AD" w14:textId="43D6730A" w:rsidR="00F04504" w:rsidRPr="00631E59" w:rsidRDefault="00C1010D" w:rsidP="005B7B06">
      <w:pPr>
        <w:ind w:firstLine="397"/>
        <w:rPr>
          <w:color w:val="000000" w:themeColor="text1"/>
          <w:lang w:val="ru-RU"/>
        </w:rPr>
      </w:pPr>
      <w:r w:rsidRPr="00631E59">
        <w:rPr>
          <w:color w:val="000000" w:themeColor="text1"/>
          <w:lang w:val="ru-RU"/>
        </w:rPr>
        <w:t xml:space="preserve"> </w:t>
      </w:r>
    </w:p>
    <w:p w14:paraId="04A4EC5E" w14:textId="77777777" w:rsidR="00EF2331" w:rsidRPr="00631E59" w:rsidRDefault="00EF2331" w:rsidP="005B7B06">
      <w:pPr>
        <w:ind w:firstLine="397"/>
        <w:rPr>
          <w:rFonts w:eastAsia="Times New Roman"/>
          <w:b/>
          <w:i/>
          <w:color w:val="000000" w:themeColor="text1"/>
          <w:shd w:val="clear" w:color="auto" w:fill="FFFFFF"/>
          <w:lang w:val="ru-RU"/>
        </w:rPr>
      </w:pPr>
    </w:p>
    <w:sectPr w:rsidR="00EF2331" w:rsidRPr="00631E59" w:rsidSect="008851CD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F604D" w14:textId="77777777" w:rsidR="00B341A6" w:rsidRDefault="00B341A6" w:rsidP="00225C56">
      <w:r>
        <w:separator/>
      </w:r>
    </w:p>
  </w:endnote>
  <w:endnote w:type="continuationSeparator" w:id="0">
    <w:p w14:paraId="3BCDFB08" w14:textId="77777777" w:rsidR="00B341A6" w:rsidRDefault="00B341A6" w:rsidP="002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B0AAE" w14:textId="77777777" w:rsidR="004F29B4" w:rsidRDefault="004F29B4" w:rsidP="004F29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A03E3" w14:textId="77777777" w:rsidR="004F29B4" w:rsidRDefault="004F29B4" w:rsidP="0053009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577FA" w14:textId="77777777" w:rsidR="004F29B4" w:rsidRDefault="004F29B4" w:rsidP="004F29B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41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A95EA2" w14:textId="77777777" w:rsidR="004F29B4" w:rsidRDefault="004F29B4" w:rsidP="005300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04C47" w14:textId="77777777" w:rsidR="00B341A6" w:rsidRDefault="00B341A6" w:rsidP="00225C56">
      <w:r>
        <w:separator/>
      </w:r>
    </w:p>
  </w:footnote>
  <w:footnote w:type="continuationSeparator" w:id="0">
    <w:p w14:paraId="23E54A8D" w14:textId="77777777" w:rsidR="00B341A6" w:rsidRDefault="00B341A6" w:rsidP="00225C56">
      <w:r>
        <w:continuationSeparator/>
      </w:r>
    </w:p>
  </w:footnote>
  <w:footnote w:id="1">
    <w:p w14:paraId="1EAEAC03" w14:textId="3C527E7C" w:rsidR="001B3873" w:rsidRPr="00631E59" w:rsidRDefault="002A5D08" w:rsidP="001B3873">
      <w:pPr>
        <w:pStyle w:val="Heading1"/>
        <w:shd w:val="clear" w:color="auto" w:fill="FFFFFF"/>
        <w:spacing w:before="0" w:beforeAutospacing="0" w:after="0" w:afterAutospacing="0"/>
        <w:rPr>
          <w:rFonts w:eastAsia="Times New Roman"/>
          <w:b w:val="0"/>
          <w:color w:val="000000"/>
          <w:sz w:val="20"/>
          <w:szCs w:val="20"/>
        </w:rPr>
      </w:pPr>
      <w:r w:rsidRPr="000D2094">
        <w:rPr>
          <w:rStyle w:val="FootnoteReference"/>
          <w:sz w:val="20"/>
          <w:szCs w:val="20"/>
        </w:rPr>
        <w:footnoteRef/>
      </w:r>
      <w:r w:rsidRPr="000D2094">
        <w:rPr>
          <w:sz w:val="20"/>
          <w:szCs w:val="20"/>
        </w:rPr>
        <w:t xml:space="preserve"> </w:t>
      </w:r>
      <w:r w:rsidRPr="00631E59">
        <w:rPr>
          <w:rFonts w:eastAsia="Times New Roman"/>
          <w:b w:val="0"/>
          <w:color w:val="000000"/>
          <w:sz w:val="20"/>
          <w:szCs w:val="20"/>
        </w:rPr>
        <w:t>Договор о Евразийском экономическом союзе от 29.05.2014 г. http://www.consultant.ru/document/cons_doc_LAW_163855/</w:t>
      </w:r>
    </w:p>
  </w:footnote>
  <w:footnote w:id="2">
    <w:p w14:paraId="1AA3E8F2" w14:textId="0355C795" w:rsidR="00631E59" w:rsidRPr="00631E59" w:rsidRDefault="00631E59" w:rsidP="001B3873">
      <w:pPr>
        <w:pStyle w:val="FootnoteText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 w:rsidRPr="00631E5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31E59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https://docs.eaeunion.org/docs/ru-ru/01414442/scd_11042017</w:t>
      </w:r>
    </w:p>
  </w:footnote>
  <w:footnote w:id="3">
    <w:p w14:paraId="2E8A7F89" w14:textId="71EB2F09" w:rsidR="00631E59" w:rsidRPr="00702B97" w:rsidRDefault="00631E59" w:rsidP="00702B97">
      <w:pPr>
        <w:rPr>
          <w:rFonts w:eastAsia="Times New Roman"/>
          <w:bCs/>
          <w:color w:val="000000"/>
          <w:kern w:val="36"/>
          <w:sz w:val="20"/>
          <w:szCs w:val="20"/>
        </w:rPr>
      </w:pPr>
      <w:r w:rsidRPr="001B3873">
        <w:rPr>
          <w:rStyle w:val="FootnoteReference"/>
          <w:sz w:val="20"/>
          <w:szCs w:val="20"/>
        </w:rPr>
        <w:footnoteRef/>
      </w:r>
      <w:r>
        <w:t xml:space="preserve"> </w:t>
      </w:r>
      <w:r w:rsidRPr="00631E59">
        <w:rPr>
          <w:rFonts w:eastAsia="Times New Roman"/>
          <w:bCs/>
          <w:color w:val="000000"/>
          <w:kern w:val="36"/>
          <w:sz w:val="20"/>
          <w:szCs w:val="20"/>
        </w:rPr>
        <w:t>Решение Высшего Евразийского экономического совета</w:t>
      </w:r>
      <w:r w:rsidRPr="00631E59">
        <w:rPr>
          <w:rFonts w:eastAsia="Times New Roman"/>
          <w:bCs/>
          <w:color w:val="000000"/>
          <w:kern w:val="36"/>
          <w:sz w:val="20"/>
          <w:szCs w:val="20"/>
        </w:rPr>
        <w:br/>
        <w:t>от 11 декабря 2020 г. N 12</w:t>
      </w:r>
      <w:r>
        <w:rPr>
          <w:rFonts w:eastAsia="Times New Roman"/>
          <w:bCs/>
          <w:color w:val="000000"/>
          <w:kern w:val="36"/>
          <w:sz w:val="20"/>
          <w:szCs w:val="20"/>
        </w:rPr>
        <w:t xml:space="preserve"> </w:t>
      </w:r>
      <w:r w:rsidRPr="00631E59">
        <w:rPr>
          <w:rFonts w:eastAsia="Times New Roman"/>
          <w:bCs/>
          <w:color w:val="000000"/>
          <w:kern w:val="36"/>
          <w:sz w:val="20"/>
          <w:szCs w:val="20"/>
        </w:rPr>
        <w:t>"О Стратегических направлениях развития евразийской</w:t>
      </w:r>
      <w:r w:rsidRPr="00631E59">
        <w:rPr>
          <w:rFonts w:eastAsia="Times New Roman"/>
          <w:bCs/>
          <w:color w:val="000000"/>
          <w:kern w:val="36"/>
          <w:sz w:val="20"/>
          <w:szCs w:val="20"/>
        </w:rPr>
        <w:br/>
        <w:t>экономической интеграции до 2025 года"</w:t>
      </w:r>
    </w:p>
  </w:footnote>
  <w:footnote w:id="4">
    <w:p w14:paraId="25FD91AB" w14:textId="77777777" w:rsidR="002A5D08" w:rsidRPr="006A75E4" w:rsidRDefault="002A5D08" w:rsidP="002A5D08">
      <w:pPr>
        <w:pStyle w:val="FootnoteText"/>
        <w:rPr>
          <w:rFonts w:ascii="Times New Roman" w:hAnsi="Times New Roman" w:cs="Times New Roman"/>
          <w:sz w:val="20"/>
          <w:szCs w:val="20"/>
          <w:lang w:val="ru-RU"/>
        </w:rPr>
      </w:pPr>
      <w:r w:rsidRPr="006A75E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75E4">
        <w:rPr>
          <w:rFonts w:ascii="Times New Roman" w:hAnsi="Times New Roman" w:cs="Times New Roman"/>
          <w:sz w:val="20"/>
          <w:szCs w:val="20"/>
        </w:rPr>
        <w:t xml:space="preserve"> https://portnews.ru/news/330389/</w:t>
      </w:r>
    </w:p>
  </w:footnote>
  <w:footnote w:id="5">
    <w:p w14:paraId="118D24AC" w14:textId="30837028" w:rsidR="00253F5E" w:rsidRDefault="00253F5E">
      <w:pPr>
        <w:pStyle w:val="FootnoteText"/>
      </w:pPr>
      <w:r>
        <w:rPr>
          <w:rStyle w:val="FootnoteReference"/>
        </w:rPr>
        <w:footnoteRef/>
      </w:r>
      <w:r w:rsidRPr="00253F5E">
        <w:rPr>
          <w:rFonts w:ascii="Times New Roman" w:hAnsi="Times New Roman" w:cs="Times New Roman"/>
          <w:sz w:val="20"/>
          <w:szCs w:val="20"/>
        </w:rPr>
        <w:t>https://rosgranstroy.ru/news/announcements/modernizatsiya_punkta_propuska_yarag_kazmalyar_v_granitsakh_transportnogo_koridora_sever_yug_sozdast/</w:t>
      </w:r>
    </w:p>
  </w:footnote>
  <w:footnote w:id="6">
    <w:p w14:paraId="13BB2569" w14:textId="7BD41FB6" w:rsidR="009B12AC" w:rsidRPr="00A6747C" w:rsidRDefault="0056269E" w:rsidP="00473266">
      <w:pPr>
        <w:rPr>
          <w:sz w:val="20"/>
          <w:szCs w:val="20"/>
          <w:vertAlign w:val="superscript"/>
        </w:rPr>
      </w:pPr>
      <w:r w:rsidRPr="00A6747C">
        <w:rPr>
          <w:rStyle w:val="FootnoteReference"/>
          <w:sz w:val="20"/>
          <w:szCs w:val="20"/>
        </w:rPr>
        <w:footnoteRef/>
      </w:r>
      <w:r w:rsidRPr="00A6747C">
        <w:rPr>
          <w:rStyle w:val="FootnoteReference"/>
          <w:sz w:val="20"/>
          <w:szCs w:val="20"/>
        </w:rPr>
        <w:t xml:space="preserve"> В Беларуси определены логистические центры для перегрузки европейских товаров. https://novgazeta.by/news/oficialno/v-belarusi-opredeleny-logisticheskie-tsentry-dlya-peregruzki-evropeyskikh-tovarov-tlts-bruzgi-prinim/</w:t>
      </w:r>
    </w:p>
  </w:footnote>
  <w:footnote w:id="7">
    <w:p w14:paraId="2F3B735C" w14:textId="77777777" w:rsidR="002A5D08" w:rsidRPr="003A245F" w:rsidRDefault="002A5D08" w:rsidP="002A5D08">
      <w:pPr>
        <w:pStyle w:val="Heading1"/>
        <w:shd w:val="clear" w:color="auto" w:fill="FFFFFF"/>
        <w:spacing w:before="150" w:beforeAutospacing="0" w:after="150" w:afterAutospacing="0"/>
        <w:rPr>
          <w:rFonts w:ascii="TimesNewRoman" w:eastAsia="Times New Roman" w:hAnsi="TimesNewRoman"/>
          <w:b w:val="0"/>
          <w:color w:val="000000"/>
          <w:sz w:val="20"/>
          <w:szCs w:val="20"/>
        </w:rPr>
      </w:pPr>
      <w:r w:rsidRPr="003A245F">
        <w:rPr>
          <w:rStyle w:val="FootnoteReference"/>
          <w:rFonts w:ascii="TimesNewRoman" w:hAnsi="TimesNewRoman"/>
          <w:b w:val="0"/>
          <w:sz w:val="20"/>
          <w:szCs w:val="20"/>
        </w:rPr>
        <w:footnoteRef/>
      </w:r>
      <w:r w:rsidRPr="003A245F">
        <w:rPr>
          <w:rFonts w:ascii="TimesNewRoman" w:hAnsi="TimesNewRoman"/>
          <w:b w:val="0"/>
          <w:sz w:val="20"/>
          <w:szCs w:val="20"/>
        </w:rPr>
        <w:t xml:space="preserve"> Бюллетень EastRussia: логистика - отраслевой аналитический обзор. https://www.eastrussia.ru/material/byulleten-eastrussia-logistika-otraslevoy-analiticheskiy-obzor/</w:t>
      </w:r>
    </w:p>
    <w:p w14:paraId="16C55882" w14:textId="77777777" w:rsidR="002A5D08" w:rsidRPr="0059157F" w:rsidRDefault="002A5D08" w:rsidP="002A5D08">
      <w:pPr>
        <w:pStyle w:val="FootnoteText"/>
        <w:rPr>
          <w:lang w:val="ru-RU"/>
        </w:rPr>
      </w:pPr>
    </w:p>
  </w:footnote>
  <w:footnote w:id="8">
    <w:p w14:paraId="2BE133AB" w14:textId="77777777" w:rsidR="002A5D08" w:rsidRPr="00446623" w:rsidRDefault="002A5D08" w:rsidP="002A5D08">
      <w:pPr>
        <w:rPr>
          <w:rFonts w:eastAsia="Times New Roman"/>
          <w:color w:val="262626"/>
          <w:sz w:val="20"/>
          <w:szCs w:val="20"/>
          <w:shd w:val="clear" w:color="auto" w:fill="FFFFFF"/>
        </w:rPr>
      </w:pPr>
      <w:r w:rsidRPr="00446623">
        <w:rPr>
          <w:rStyle w:val="FootnoteReference"/>
          <w:sz w:val="20"/>
          <w:szCs w:val="20"/>
        </w:rPr>
        <w:footnoteRef/>
      </w:r>
      <w:r w:rsidRPr="00446623">
        <w:rPr>
          <w:sz w:val="20"/>
          <w:szCs w:val="20"/>
        </w:rPr>
        <w:t xml:space="preserve"> </w:t>
      </w:r>
      <w:r w:rsidRPr="00446623">
        <w:rPr>
          <w:rFonts w:eastAsia="Times New Roman"/>
          <w:color w:val="262626"/>
          <w:sz w:val="20"/>
          <w:szCs w:val="20"/>
          <w:shd w:val="clear" w:color="auto" w:fill="FFFFFF"/>
        </w:rPr>
        <w:t xml:space="preserve">Транскаспийский маршрут: сможет ли Казахстан обойти стороной Россию? https://www.ritmeurasia.org/news--2022-03-18--transkaspijskij-marshrut-smozhet-li-kazahstan-obojti-storonoj-rossiju-59065 </w:t>
      </w:r>
    </w:p>
  </w:footnote>
  <w:footnote w:id="9">
    <w:p w14:paraId="7987E2B0" w14:textId="77777777" w:rsidR="002A5D08" w:rsidRPr="00446623" w:rsidRDefault="002A5D08" w:rsidP="002A5D08">
      <w:pPr>
        <w:pStyle w:val="FootnoteText"/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44662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46623">
        <w:rPr>
          <w:rFonts w:ascii="Times New Roman" w:hAnsi="Times New Roman" w:cs="Times New Roman"/>
          <w:sz w:val="20"/>
          <w:szCs w:val="20"/>
        </w:rPr>
        <w:t xml:space="preserve"> </w:t>
      </w:r>
      <w:r w:rsidRPr="00446623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>https://rg.ru/2022/05/30/vyrastut-tarify-na-gruzovye-perevozki-po-zheleznoj-doroge.html</w:t>
      </w:r>
    </w:p>
  </w:footnote>
  <w:footnote w:id="10">
    <w:p w14:paraId="6D106349" w14:textId="77777777" w:rsidR="002A5D08" w:rsidRPr="00446623" w:rsidRDefault="002A5D08" w:rsidP="002A5D08">
      <w:pPr>
        <w:pStyle w:val="FootnoteText"/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446623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footnoteRef/>
      </w:r>
      <w:r w:rsidRPr="00446623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https://espnko.ru/tpost/mk5yaop731-tarifi-na-konteinernii-import-potrebitel</w:t>
      </w:r>
    </w:p>
  </w:footnote>
  <w:footnote w:id="11">
    <w:p w14:paraId="28BDD059" w14:textId="77777777" w:rsidR="002A5D08" w:rsidRPr="00052F1E" w:rsidRDefault="002A5D08" w:rsidP="002A5D08">
      <w:pPr>
        <w:pStyle w:val="FootnoteText"/>
        <w:rPr>
          <w:lang w:val="ru-RU"/>
        </w:rPr>
      </w:pPr>
      <w:r w:rsidRPr="00446623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footnoteRef/>
      </w:r>
      <w:r w:rsidRPr="00446623">
        <w:rPr>
          <w:rFonts w:ascii="Times New Roman" w:eastAsia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https://espnko.ru/page16515151.html</w:t>
      </w:r>
    </w:p>
  </w:footnote>
  <w:footnote w:id="12">
    <w:p w14:paraId="14EE9E4E" w14:textId="77777777" w:rsidR="002A5D08" w:rsidRPr="00033471" w:rsidRDefault="002A5D08" w:rsidP="002A5D08">
      <w:pPr>
        <w:pStyle w:val="FootnoteText"/>
        <w:rPr>
          <w:rFonts w:ascii="Times New Roman" w:hAnsi="Times New Roman" w:cs="Times New Roman"/>
          <w:sz w:val="20"/>
          <w:szCs w:val="20"/>
          <w:lang w:val="ru-RU"/>
        </w:rPr>
      </w:pPr>
      <w:r w:rsidRPr="0003347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33471">
        <w:rPr>
          <w:rFonts w:ascii="Times New Roman" w:hAnsi="Times New Roman" w:cs="Times New Roman"/>
          <w:sz w:val="20"/>
          <w:szCs w:val="20"/>
        </w:rPr>
        <w:t xml:space="preserve"> https://www.interfax.ru/russia/840785</w:t>
      </w:r>
    </w:p>
  </w:footnote>
  <w:footnote w:id="13">
    <w:p w14:paraId="7DE200EC" w14:textId="04A873DE" w:rsidR="004F29B4" w:rsidRPr="00033471" w:rsidRDefault="004F29B4" w:rsidP="00033471">
      <w:pPr>
        <w:pStyle w:val="NormalWeb"/>
        <w:shd w:val="clear" w:color="auto" w:fill="FFFFFF"/>
        <w:spacing w:before="0" w:beforeAutospacing="0" w:after="150" w:afterAutospacing="0"/>
        <w:rPr>
          <w:color w:val="222222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A0BFD">
        <w:rPr>
          <w:rFonts w:eastAsia="Times New Roman"/>
          <w:sz w:val="20"/>
          <w:szCs w:val="20"/>
        </w:rPr>
        <w:t>Распоряжение Евразийского межправительственного совета</w:t>
      </w:r>
      <w:r w:rsidRPr="002A0BFD">
        <w:rPr>
          <w:rFonts w:eastAsia="MingLiU"/>
          <w:sz w:val="20"/>
          <w:szCs w:val="20"/>
        </w:rPr>
        <w:t xml:space="preserve"> </w:t>
      </w:r>
      <w:r w:rsidRPr="002A0BFD">
        <w:rPr>
          <w:rFonts w:eastAsia="Times New Roman"/>
          <w:sz w:val="20"/>
          <w:szCs w:val="20"/>
        </w:rPr>
        <w:t>от 25 февраля 2022 г. N 3 "О совместном проекте государ</w:t>
      </w:r>
      <w:r>
        <w:rPr>
          <w:rFonts w:eastAsia="Times New Roman"/>
          <w:sz w:val="20"/>
          <w:szCs w:val="20"/>
        </w:rPr>
        <w:t>ств-</w:t>
      </w:r>
      <w:r w:rsidRPr="002A0BFD">
        <w:rPr>
          <w:rFonts w:eastAsia="Times New Roman"/>
          <w:sz w:val="20"/>
          <w:szCs w:val="20"/>
        </w:rPr>
        <w:t>членов Евразийского</w:t>
      </w:r>
      <w:r>
        <w:rPr>
          <w:rFonts w:eastAsia="MingLiU"/>
          <w:sz w:val="20"/>
          <w:szCs w:val="20"/>
        </w:rPr>
        <w:t xml:space="preserve"> </w:t>
      </w:r>
      <w:r w:rsidRPr="002A0BFD">
        <w:rPr>
          <w:rFonts w:eastAsia="Times New Roman"/>
          <w:sz w:val="20"/>
          <w:szCs w:val="20"/>
        </w:rPr>
        <w:t>экономического союза по осуществлению ускоренных железнодорожных</w:t>
      </w:r>
      <w:r>
        <w:rPr>
          <w:rFonts w:eastAsia="MingLiU"/>
          <w:sz w:val="20"/>
          <w:szCs w:val="20"/>
        </w:rPr>
        <w:t xml:space="preserve"> </w:t>
      </w:r>
      <w:r w:rsidRPr="002A0BFD">
        <w:rPr>
          <w:rFonts w:eastAsia="Times New Roman"/>
          <w:sz w:val="20"/>
          <w:szCs w:val="20"/>
        </w:rPr>
        <w:t xml:space="preserve">и мультимодальных перевозок сельскохозяйственной продукциии продовольствия "Евразийский агроэкспресс". </w:t>
      </w:r>
      <w:r w:rsidRPr="002A0BFD">
        <w:rPr>
          <w:color w:val="222222"/>
          <w:sz w:val="20"/>
          <w:szCs w:val="20"/>
        </w:rPr>
        <w:t>https://www.alta.ru/tamdoc/22mr0003/</w:t>
      </w:r>
    </w:p>
  </w:footnote>
  <w:footnote w:id="14">
    <w:p w14:paraId="54380D9F" w14:textId="3152C3B0" w:rsidR="004F29B4" w:rsidRPr="00AD1748" w:rsidRDefault="004F29B4">
      <w:pPr>
        <w:pStyle w:val="FootnoteText"/>
        <w:rPr>
          <w:rFonts w:ascii="TimesNewRoman" w:hAnsi="TimesNewRoman" w:cs="Times New Roman"/>
          <w:sz w:val="20"/>
          <w:szCs w:val="20"/>
          <w:lang w:val="ru-RU"/>
        </w:rPr>
      </w:pPr>
      <w:r w:rsidRPr="00AD1748">
        <w:rPr>
          <w:rStyle w:val="FootnoteReference"/>
          <w:rFonts w:ascii="TimesNewRoman" w:hAnsi="TimesNewRoman" w:cs="Times New Roman"/>
          <w:sz w:val="20"/>
          <w:szCs w:val="20"/>
        </w:rPr>
        <w:footnoteRef/>
      </w:r>
      <w:r w:rsidRPr="00AD1748">
        <w:rPr>
          <w:rFonts w:ascii="TimesNewRoman" w:hAnsi="TimesNewRoman" w:cs="Times New Roman"/>
          <w:sz w:val="20"/>
          <w:szCs w:val="20"/>
        </w:rPr>
        <w:t xml:space="preserve"> https://www.exportcenter.ru/press_center/news/eksport-iz-rossii-v-kitay-vyros-na-13-eto-novyy-rekord/?sphrase_id=218777</w:t>
      </w:r>
    </w:p>
  </w:footnote>
  <w:footnote w:id="15">
    <w:p w14:paraId="270254E9" w14:textId="56A61E61" w:rsidR="004A6ACD" w:rsidRPr="004A6ACD" w:rsidRDefault="004A6ACD">
      <w:pPr>
        <w:pStyle w:val="FootnoteText"/>
        <w:rPr>
          <w:lang w:val="ru-RU"/>
        </w:rPr>
      </w:pPr>
      <w:r w:rsidRPr="004A6ACD">
        <w:rPr>
          <w:rFonts w:ascii="TimesNewRoman" w:hAnsi="TimesNewRoman" w:cs="Times New Roman"/>
          <w:sz w:val="20"/>
          <w:szCs w:val="20"/>
        </w:rPr>
        <w:footnoteRef/>
      </w:r>
      <w:r w:rsidRPr="004A6ACD">
        <w:rPr>
          <w:rFonts w:ascii="TimesNewRoman" w:hAnsi="TimesNewRoman" w:cs="Times New Roman"/>
          <w:sz w:val="20"/>
          <w:szCs w:val="20"/>
        </w:rPr>
        <w:t xml:space="preserve"> https://www.rzdlog.ru/upload/iblock/2b7/2b7d1491db95a45953ba149e2b1f53ea.pdf</w:t>
      </w:r>
    </w:p>
  </w:footnote>
  <w:footnote w:id="16">
    <w:p w14:paraId="78810322" w14:textId="75BADDC3" w:rsidR="009017E1" w:rsidRPr="00B235C0" w:rsidRDefault="009017E1">
      <w:pPr>
        <w:pStyle w:val="FootnoteText"/>
        <w:rPr>
          <w:rFonts w:ascii="TimesNewRoman" w:hAnsi="TimesNewRoman"/>
          <w:sz w:val="20"/>
          <w:szCs w:val="20"/>
          <w:lang w:val="ru-RU"/>
        </w:rPr>
      </w:pPr>
      <w:r w:rsidRPr="00B235C0">
        <w:rPr>
          <w:rStyle w:val="FootnoteReference"/>
          <w:rFonts w:ascii="TimesNewRoman" w:hAnsi="TimesNewRoman"/>
          <w:sz w:val="20"/>
          <w:szCs w:val="20"/>
        </w:rPr>
        <w:footnoteRef/>
      </w:r>
      <w:r w:rsidRPr="00B235C0">
        <w:rPr>
          <w:rFonts w:ascii="TimesNewRoman" w:hAnsi="TimesNewRoman"/>
          <w:sz w:val="20"/>
          <w:szCs w:val="20"/>
        </w:rPr>
        <w:t xml:space="preserve"> https://www.rzd-partner.ru/zhd-transport/news/rossiya-gotovit-agroekspressy-v-iran/</w:t>
      </w:r>
    </w:p>
  </w:footnote>
  <w:footnote w:id="17">
    <w:p w14:paraId="7B8A38AA" w14:textId="06568314" w:rsidR="00803B44" w:rsidRPr="002236BA" w:rsidRDefault="00803B44">
      <w:pPr>
        <w:pStyle w:val="FootnoteText"/>
        <w:rPr>
          <w:rFonts w:ascii="Times New Roman" w:hAnsi="Times New Roman" w:cs="Times New Roman"/>
          <w:sz w:val="20"/>
          <w:szCs w:val="20"/>
          <w:lang w:val="ru-RU"/>
        </w:rPr>
      </w:pPr>
      <w:r w:rsidRPr="002236B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2236BA">
        <w:rPr>
          <w:rFonts w:ascii="Times New Roman" w:hAnsi="Times New Roman" w:cs="Times New Roman"/>
          <w:sz w:val="20"/>
          <w:szCs w:val="20"/>
        </w:rPr>
        <w:t xml:space="preserve"> </w:t>
      </w:r>
      <w:r w:rsidR="002236BA" w:rsidRPr="002236BA">
        <w:rPr>
          <w:rFonts w:ascii="Times New Roman" w:hAnsi="Times New Roman" w:cs="Times New Roman"/>
          <w:sz w:val="20"/>
          <w:szCs w:val="20"/>
        </w:rPr>
        <w:t>https://eec.eaeunion.org/news/v-2022-godu-v-eaes-budet-sozdana-informatsionno-kommunikatsionnaya-vitrina-natsionalnykh-servisov-ek/</w:t>
      </w:r>
    </w:p>
  </w:footnote>
  <w:footnote w:id="18">
    <w:p w14:paraId="705001F3" w14:textId="77777777" w:rsidR="004F29B4" w:rsidRPr="008C002F" w:rsidRDefault="004F29B4" w:rsidP="00CF604E">
      <w:pPr>
        <w:pStyle w:val="Heading1"/>
        <w:shd w:val="clear" w:color="auto" w:fill="FFFFFF"/>
        <w:spacing w:before="0" w:beforeAutospacing="0" w:after="0" w:afterAutospacing="0" w:line="0" w:lineRule="atLeast"/>
        <w:rPr>
          <w:rFonts w:eastAsia="Times New Roman"/>
          <w:b w:val="0"/>
          <w:bCs w:val="0"/>
          <w:color w:val="333333"/>
          <w:kern w:val="0"/>
          <w:sz w:val="20"/>
          <w:szCs w:val="20"/>
          <w:shd w:val="clear" w:color="auto" w:fill="FFFFFF"/>
        </w:rPr>
      </w:pPr>
      <w:r w:rsidRPr="001668E8">
        <w:rPr>
          <w:rStyle w:val="FootnoteReference"/>
          <w:b w:val="0"/>
          <w:sz w:val="20"/>
          <w:szCs w:val="20"/>
        </w:rPr>
        <w:footnoteRef/>
      </w:r>
      <w:r w:rsidRPr="001668E8">
        <w:rPr>
          <w:b w:val="0"/>
          <w:sz w:val="20"/>
          <w:szCs w:val="20"/>
        </w:rPr>
        <w:t xml:space="preserve"> </w:t>
      </w:r>
      <w:r w:rsidRPr="008C002F">
        <w:rPr>
          <w:rFonts w:eastAsia="Times New Roman"/>
          <w:b w:val="0"/>
          <w:bCs w:val="0"/>
          <w:color w:val="333333"/>
          <w:kern w:val="0"/>
          <w:sz w:val="20"/>
          <w:szCs w:val="20"/>
          <w:shd w:val="clear" w:color="auto" w:fill="FFFFFF"/>
        </w:rPr>
        <w:t>Экспортеры могут подавать заявки на поставки "Агроэкспрессами" дистанционно</w:t>
      </w:r>
      <w:r>
        <w:rPr>
          <w:rFonts w:eastAsia="Times New Roman"/>
          <w:b w:val="0"/>
          <w:bCs w:val="0"/>
          <w:color w:val="333333"/>
          <w:kern w:val="0"/>
          <w:sz w:val="20"/>
          <w:szCs w:val="20"/>
          <w:shd w:val="clear" w:color="auto" w:fill="FFFFFF"/>
        </w:rPr>
        <w:t>.</w:t>
      </w:r>
    </w:p>
    <w:p w14:paraId="4867A816" w14:textId="77777777" w:rsidR="004F29B4" w:rsidRPr="001668E8" w:rsidRDefault="004F29B4" w:rsidP="00CF604E">
      <w:pPr>
        <w:pStyle w:val="FootnoteText"/>
        <w:rPr>
          <w:lang w:val="ru-RU"/>
        </w:rPr>
      </w:pPr>
      <w:r w:rsidRPr="008C002F">
        <w:rPr>
          <w:rFonts w:ascii="Times New Roman" w:hAnsi="Times New Roman" w:cs="Times New Roman"/>
          <w:sz w:val="20"/>
          <w:szCs w:val="20"/>
        </w:rPr>
        <w:t>https://ria.ru/20210923/zayavki-1751520339.html</w:t>
      </w:r>
      <w:r w:rsidRPr="008C002F">
        <w:rPr>
          <w:b/>
          <w:bCs/>
          <w:color w:val="000000"/>
          <w:kern w:val="36"/>
          <w:sz w:val="20"/>
          <w:szCs w:val="20"/>
        </w:rPr>
        <w:t xml:space="preserve"> </w:t>
      </w:r>
    </w:p>
  </w:footnote>
  <w:footnote w:id="19">
    <w:p w14:paraId="08E85066" w14:textId="5ACF13C1" w:rsidR="004F29B4" w:rsidRPr="001668E8" w:rsidRDefault="004F29B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03A67">
          <w:rPr>
            <w:rFonts w:ascii="Times New Roman" w:eastAsia="Times New Roman" w:hAnsi="Times New Roman" w:cs="Times New Roman"/>
            <w:color w:val="333333"/>
            <w:sz w:val="20"/>
            <w:szCs w:val="20"/>
            <w:shd w:val="clear" w:color="auto" w:fill="FFFFFF"/>
          </w:rPr>
          <w:t>https://www.altairegion22.ru/region_news/pervyi-konteinernyi-poezd-dostavil-1760-tonn-rapsovogo-masla-v-kitai_953707.html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8B"/>
    <w:rsid w:val="00013368"/>
    <w:rsid w:val="00016F36"/>
    <w:rsid w:val="000217DD"/>
    <w:rsid w:val="00033471"/>
    <w:rsid w:val="000523C6"/>
    <w:rsid w:val="000547C1"/>
    <w:rsid w:val="000707FC"/>
    <w:rsid w:val="00073BAD"/>
    <w:rsid w:val="00076210"/>
    <w:rsid w:val="000A3AAB"/>
    <w:rsid w:val="000E3154"/>
    <w:rsid w:val="000E7586"/>
    <w:rsid w:val="001023DD"/>
    <w:rsid w:val="00103A67"/>
    <w:rsid w:val="00104F1A"/>
    <w:rsid w:val="0011193C"/>
    <w:rsid w:val="00115FC8"/>
    <w:rsid w:val="001166EA"/>
    <w:rsid w:val="00150584"/>
    <w:rsid w:val="001668E8"/>
    <w:rsid w:val="001737F8"/>
    <w:rsid w:val="0018280E"/>
    <w:rsid w:val="00196B69"/>
    <w:rsid w:val="001A2796"/>
    <w:rsid w:val="001A3661"/>
    <w:rsid w:val="001B3873"/>
    <w:rsid w:val="001C5BC9"/>
    <w:rsid w:val="001C65E0"/>
    <w:rsid w:val="001D5ECA"/>
    <w:rsid w:val="001D6007"/>
    <w:rsid w:val="001E3076"/>
    <w:rsid w:val="001E47AF"/>
    <w:rsid w:val="001E7137"/>
    <w:rsid w:val="0020584B"/>
    <w:rsid w:val="0021459A"/>
    <w:rsid w:val="002148DF"/>
    <w:rsid w:val="002155D1"/>
    <w:rsid w:val="002236BA"/>
    <w:rsid w:val="00225C56"/>
    <w:rsid w:val="0023597C"/>
    <w:rsid w:val="00240848"/>
    <w:rsid w:val="0024288E"/>
    <w:rsid w:val="00253F5E"/>
    <w:rsid w:val="002562FE"/>
    <w:rsid w:val="00266D04"/>
    <w:rsid w:val="0029083E"/>
    <w:rsid w:val="00291E60"/>
    <w:rsid w:val="002A0BFD"/>
    <w:rsid w:val="002A3322"/>
    <w:rsid w:val="002A5D08"/>
    <w:rsid w:val="002B1694"/>
    <w:rsid w:val="002C2219"/>
    <w:rsid w:val="002D683C"/>
    <w:rsid w:val="002D718B"/>
    <w:rsid w:val="002F1ADA"/>
    <w:rsid w:val="003174E6"/>
    <w:rsid w:val="0034182D"/>
    <w:rsid w:val="00341ACC"/>
    <w:rsid w:val="00342203"/>
    <w:rsid w:val="00344D28"/>
    <w:rsid w:val="00363D4C"/>
    <w:rsid w:val="003753CC"/>
    <w:rsid w:val="00386E9B"/>
    <w:rsid w:val="00392486"/>
    <w:rsid w:val="003A245F"/>
    <w:rsid w:val="003A706E"/>
    <w:rsid w:val="003B09C0"/>
    <w:rsid w:val="003B223F"/>
    <w:rsid w:val="003B4F48"/>
    <w:rsid w:val="003D1A70"/>
    <w:rsid w:val="0040735C"/>
    <w:rsid w:val="00411FAD"/>
    <w:rsid w:val="00422EC2"/>
    <w:rsid w:val="00424B9E"/>
    <w:rsid w:val="00430647"/>
    <w:rsid w:val="00431F9F"/>
    <w:rsid w:val="00436038"/>
    <w:rsid w:val="00446623"/>
    <w:rsid w:val="0045167D"/>
    <w:rsid w:val="00454FFB"/>
    <w:rsid w:val="00461397"/>
    <w:rsid w:val="00463D66"/>
    <w:rsid w:val="00473266"/>
    <w:rsid w:val="00475D4A"/>
    <w:rsid w:val="0047718B"/>
    <w:rsid w:val="00481AB3"/>
    <w:rsid w:val="00484A7D"/>
    <w:rsid w:val="00494094"/>
    <w:rsid w:val="004A229B"/>
    <w:rsid w:val="004A6ACD"/>
    <w:rsid w:val="004B056F"/>
    <w:rsid w:val="004B5687"/>
    <w:rsid w:val="004B7111"/>
    <w:rsid w:val="004C72E3"/>
    <w:rsid w:val="004E0149"/>
    <w:rsid w:val="004E095E"/>
    <w:rsid w:val="004E33E0"/>
    <w:rsid w:val="004F29B4"/>
    <w:rsid w:val="004F4079"/>
    <w:rsid w:val="004F4403"/>
    <w:rsid w:val="00517D11"/>
    <w:rsid w:val="0052052F"/>
    <w:rsid w:val="005227CE"/>
    <w:rsid w:val="00525A0C"/>
    <w:rsid w:val="00530095"/>
    <w:rsid w:val="00553325"/>
    <w:rsid w:val="0056269E"/>
    <w:rsid w:val="00595683"/>
    <w:rsid w:val="005A2431"/>
    <w:rsid w:val="005A6A8E"/>
    <w:rsid w:val="005B6FAC"/>
    <w:rsid w:val="005B7B06"/>
    <w:rsid w:val="005C5D17"/>
    <w:rsid w:val="005D075A"/>
    <w:rsid w:val="005D258B"/>
    <w:rsid w:val="005D50AD"/>
    <w:rsid w:val="005F5A03"/>
    <w:rsid w:val="006037A1"/>
    <w:rsid w:val="006118CE"/>
    <w:rsid w:val="00617BBC"/>
    <w:rsid w:val="00631E02"/>
    <w:rsid w:val="00631E59"/>
    <w:rsid w:val="00634DCA"/>
    <w:rsid w:val="00635497"/>
    <w:rsid w:val="006547D2"/>
    <w:rsid w:val="0066352E"/>
    <w:rsid w:val="00667A3B"/>
    <w:rsid w:val="006717DC"/>
    <w:rsid w:val="00671BA5"/>
    <w:rsid w:val="00680417"/>
    <w:rsid w:val="00693D21"/>
    <w:rsid w:val="00697BFE"/>
    <w:rsid w:val="006A75E4"/>
    <w:rsid w:val="006B581A"/>
    <w:rsid w:val="006C427E"/>
    <w:rsid w:val="006D0FA6"/>
    <w:rsid w:val="006D1409"/>
    <w:rsid w:val="006E6B44"/>
    <w:rsid w:val="00702B97"/>
    <w:rsid w:val="0071343C"/>
    <w:rsid w:val="00715715"/>
    <w:rsid w:val="00724B5D"/>
    <w:rsid w:val="00724FFD"/>
    <w:rsid w:val="0072676E"/>
    <w:rsid w:val="00727B3E"/>
    <w:rsid w:val="00736D6B"/>
    <w:rsid w:val="00736F45"/>
    <w:rsid w:val="007378FB"/>
    <w:rsid w:val="00741121"/>
    <w:rsid w:val="00747905"/>
    <w:rsid w:val="00756B06"/>
    <w:rsid w:val="00757358"/>
    <w:rsid w:val="00775FB6"/>
    <w:rsid w:val="00790C3B"/>
    <w:rsid w:val="00793C8F"/>
    <w:rsid w:val="00794DF6"/>
    <w:rsid w:val="007E1A93"/>
    <w:rsid w:val="007E7DB9"/>
    <w:rsid w:val="007F1078"/>
    <w:rsid w:val="00801B4A"/>
    <w:rsid w:val="00801CBB"/>
    <w:rsid w:val="0080359A"/>
    <w:rsid w:val="00803B44"/>
    <w:rsid w:val="008072F3"/>
    <w:rsid w:val="00807D1C"/>
    <w:rsid w:val="00837484"/>
    <w:rsid w:val="00840C3D"/>
    <w:rsid w:val="00852ACF"/>
    <w:rsid w:val="00857C3A"/>
    <w:rsid w:val="00863274"/>
    <w:rsid w:val="008851CD"/>
    <w:rsid w:val="00891921"/>
    <w:rsid w:val="008940AC"/>
    <w:rsid w:val="00895596"/>
    <w:rsid w:val="008B032E"/>
    <w:rsid w:val="008B1EC7"/>
    <w:rsid w:val="008C002F"/>
    <w:rsid w:val="008C381A"/>
    <w:rsid w:val="008F5800"/>
    <w:rsid w:val="008F6552"/>
    <w:rsid w:val="00900936"/>
    <w:rsid w:val="009017E1"/>
    <w:rsid w:val="009342F8"/>
    <w:rsid w:val="00947E9E"/>
    <w:rsid w:val="00966219"/>
    <w:rsid w:val="009714A9"/>
    <w:rsid w:val="00975497"/>
    <w:rsid w:val="0098339C"/>
    <w:rsid w:val="00985B32"/>
    <w:rsid w:val="009B013B"/>
    <w:rsid w:val="009B12AC"/>
    <w:rsid w:val="009B1CC8"/>
    <w:rsid w:val="009B34BC"/>
    <w:rsid w:val="009B62EA"/>
    <w:rsid w:val="009D0055"/>
    <w:rsid w:val="009D22C4"/>
    <w:rsid w:val="009F1B46"/>
    <w:rsid w:val="00A0144C"/>
    <w:rsid w:val="00A02966"/>
    <w:rsid w:val="00A04795"/>
    <w:rsid w:val="00A15DEF"/>
    <w:rsid w:val="00A43AFE"/>
    <w:rsid w:val="00A64EBE"/>
    <w:rsid w:val="00A673CC"/>
    <w:rsid w:val="00A6747C"/>
    <w:rsid w:val="00AA07F3"/>
    <w:rsid w:val="00AA53B8"/>
    <w:rsid w:val="00AB3D3F"/>
    <w:rsid w:val="00AC0029"/>
    <w:rsid w:val="00AD1748"/>
    <w:rsid w:val="00AD1F00"/>
    <w:rsid w:val="00AE6F1A"/>
    <w:rsid w:val="00AF4257"/>
    <w:rsid w:val="00AF5BEF"/>
    <w:rsid w:val="00B00F09"/>
    <w:rsid w:val="00B046C4"/>
    <w:rsid w:val="00B1205E"/>
    <w:rsid w:val="00B235C0"/>
    <w:rsid w:val="00B341A6"/>
    <w:rsid w:val="00B444BF"/>
    <w:rsid w:val="00B51BF0"/>
    <w:rsid w:val="00B51FC2"/>
    <w:rsid w:val="00B52C80"/>
    <w:rsid w:val="00B70F89"/>
    <w:rsid w:val="00B8388E"/>
    <w:rsid w:val="00BD33A6"/>
    <w:rsid w:val="00BD43AF"/>
    <w:rsid w:val="00BD521D"/>
    <w:rsid w:val="00BF1A5B"/>
    <w:rsid w:val="00BF25B5"/>
    <w:rsid w:val="00C0124C"/>
    <w:rsid w:val="00C07810"/>
    <w:rsid w:val="00C1010D"/>
    <w:rsid w:val="00C138CB"/>
    <w:rsid w:val="00C21781"/>
    <w:rsid w:val="00C41414"/>
    <w:rsid w:val="00C41BDF"/>
    <w:rsid w:val="00C52A9C"/>
    <w:rsid w:val="00C76169"/>
    <w:rsid w:val="00C92C2A"/>
    <w:rsid w:val="00CB6B88"/>
    <w:rsid w:val="00CC01CA"/>
    <w:rsid w:val="00CC558E"/>
    <w:rsid w:val="00CD213B"/>
    <w:rsid w:val="00CD72D1"/>
    <w:rsid w:val="00CE49A8"/>
    <w:rsid w:val="00CF021C"/>
    <w:rsid w:val="00CF604E"/>
    <w:rsid w:val="00D21124"/>
    <w:rsid w:val="00D2148F"/>
    <w:rsid w:val="00D217F5"/>
    <w:rsid w:val="00D4605C"/>
    <w:rsid w:val="00D71271"/>
    <w:rsid w:val="00D76F94"/>
    <w:rsid w:val="00D81135"/>
    <w:rsid w:val="00D83AE5"/>
    <w:rsid w:val="00D97C0D"/>
    <w:rsid w:val="00DE1CEB"/>
    <w:rsid w:val="00DF5FC8"/>
    <w:rsid w:val="00E13865"/>
    <w:rsid w:val="00E3051B"/>
    <w:rsid w:val="00E35D19"/>
    <w:rsid w:val="00E35E73"/>
    <w:rsid w:val="00E4750D"/>
    <w:rsid w:val="00E55E03"/>
    <w:rsid w:val="00E60AF9"/>
    <w:rsid w:val="00E617E3"/>
    <w:rsid w:val="00E64895"/>
    <w:rsid w:val="00E6571C"/>
    <w:rsid w:val="00E658FC"/>
    <w:rsid w:val="00E73105"/>
    <w:rsid w:val="00E76FD3"/>
    <w:rsid w:val="00E959F8"/>
    <w:rsid w:val="00EB2FB3"/>
    <w:rsid w:val="00ED04C2"/>
    <w:rsid w:val="00ED3803"/>
    <w:rsid w:val="00ED56BC"/>
    <w:rsid w:val="00EE377E"/>
    <w:rsid w:val="00EF2331"/>
    <w:rsid w:val="00F04504"/>
    <w:rsid w:val="00F06C9C"/>
    <w:rsid w:val="00F12E6A"/>
    <w:rsid w:val="00F17219"/>
    <w:rsid w:val="00F43B42"/>
    <w:rsid w:val="00F510DD"/>
    <w:rsid w:val="00F53280"/>
    <w:rsid w:val="00F67F17"/>
    <w:rsid w:val="00F67FBD"/>
    <w:rsid w:val="00F7794C"/>
    <w:rsid w:val="00F839B6"/>
    <w:rsid w:val="00F87284"/>
    <w:rsid w:val="00FC3BDB"/>
    <w:rsid w:val="00FF231D"/>
    <w:rsid w:val="00FF46D7"/>
    <w:rsid w:val="00FF4CCA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40D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09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D00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25C56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5C56"/>
  </w:style>
  <w:style w:type="character" w:styleId="FootnoteReference">
    <w:name w:val="footnote reference"/>
    <w:basedOn w:val="DefaultParagraphFont"/>
    <w:uiPriority w:val="99"/>
    <w:unhideWhenUsed/>
    <w:rsid w:val="00225C5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25C5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63D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3274"/>
    <w:rPr>
      <w:b/>
      <w:bCs/>
    </w:rPr>
  </w:style>
  <w:style w:type="character" w:customStyle="1" w:styleId="mce-nbsp-wrap">
    <w:name w:val="mce-nbsp-wrap"/>
    <w:basedOn w:val="DefaultParagraphFont"/>
    <w:rsid w:val="00863274"/>
  </w:style>
  <w:style w:type="paragraph" w:styleId="Header">
    <w:name w:val="header"/>
    <w:basedOn w:val="Normal"/>
    <w:link w:val="HeaderChar"/>
    <w:uiPriority w:val="99"/>
    <w:unhideWhenUsed/>
    <w:rsid w:val="00BD33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3A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33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3A6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30095"/>
  </w:style>
  <w:style w:type="character" w:customStyle="1" w:styleId="Heading1Char">
    <w:name w:val="Heading 1 Char"/>
    <w:basedOn w:val="DefaultParagraphFont"/>
    <w:link w:val="Heading1"/>
    <w:uiPriority w:val="9"/>
    <w:rsid w:val="009D005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C002F"/>
    <w:rPr>
      <w:color w:val="954F72" w:themeColor="followedHyperlink"/>
      <w:u w:val="single"/>
    </w:rPr>
  </w:style>
  <w:style w:type="paragraph" w:customStyle="1" w:styleId="t-justify">
    <w:name w:val="t-justify"/>
    <w:basedOn w:val="Normal"/>
    <w:rsid w:val="00EB2FB3"/>
    <w:pPr>
      <w:spacing w:before="100" w:beforeAutospacing="1" w:after="100" w:afterAutospacing="1"/>
    </w:pPr>
  </w:style>
  <w:style w:type="paragraph" w:customStyle="1" w:styleId="doctext">
    <w:name w:val="doc__text"/>
    <w:basedOn w:val="Normal"/>
    <w:rsid w:val="002A5D0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A5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2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2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tairegion22.ru/region_news/pervyi-konteinernyi-poezd-dostavil-1760-tonn-rapsovogo-masla-v-kitai_953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5467C-C077-E340-A2EA-84BFA2AB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6390</Words>
  <Characters>36423</Characters>
  <Application>Microsoft Macintosh Word</Application>
  <DocSecurity>0</DocSecurity>
  <Lines>303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Организация процесса контейнерных перевозок направлена на создание максимально к</vt:lpstr>
    </vt:vector>
  </TitlesOfParts>
  <LinksUpToDate>false</LinksUpToDate>
  <CharactersWithSpaces>42728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2022-09-10T12:25:00Z</dcterms:created>
  <dcterms:modified xsi:type="dcterms:W3CDTF">2022-09-10T12:25:00Z</dcterms:modified>
</cp:coreProperties>
</file>